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3A70" w14:textId="0EE23D83" w:rsidR="00A73C06" w:rsidRPr="00060B9C" w:rsidRDefault="00060B9C" w:rsidP="00060B9C">
      <w:pPr>
        <w:jc w:val="center"/>
        <w:rPr>
          <w:rFonts w:ascii="Times New Roman" w:hAnsi="Times New Roman" w:cs="Times New Roman"/>
          <w:b/>
          <w:bCs/>
          <w:sz w:val="28"/>
          <w:szCs w:val="28"/>
        </w:rPr>
      </w:pPr>
      <w:r w:rsidRPr="00060B9C">
        <w:rPr>
          <w:rFonts w:ascii="Times New Roman" w:hAnsi="Times New Roman" w:cs="Times New Roman"/>
          <w:b/>
          <w:bCs/>
          <w:sz w:val="28"/>
          <w:szCs w:val="28"/>
        </w:rPr>
        <w:t>ACTIONS TAKEN BY COMMISSIONS</w:t>
      </w:r>
    </w:p>
    <w:p w14:paraId="7F1C610E" w14:textId="3DA27CC8" w:rsidR="00060B9C" w:rsidRPr="00B10A7F" w:rsidRDefault="00060B9C" w:rsidP="00060B9C">
      <w:pPr>
        <w:rPr>
          <w:rFonts w:ascii="Times New Roman" w:hAnsi="Times New Roman" w:cs="Times New Roman"/>
          <w:b/>
          <w:bCs/>
          <w:sz w:val="24"/>
          <w:szCs w:val="24"/>
          <w:u w:val="single"/>
        </w:rPr>
      </w:pPr>
      <w:r w:rsidRPr="00B10A7F">
        <w:rPr>
          <w:rFonts w:ascii="Times New Roman" w:hAnsi="Times New Roman" w:cs="Times New Roman"/>
          <w:b/>
          <w:bCs/>
          <w:sz w:val="24"/>
          <w:szCs w:val="24"/>
          <w:u w:val="single"/>
        </w:rPr>
        <w:t>Coordinating Council</w:t>
      </w:r>
    </w:p>
    <w:p w14:paraId="347D8E5A" w14:textId="5CB449F5" w:rsidR="00060B9C" w:rsidRDefault="00060B9C" w:rsidP="00060B9C">
      <w:pPr>
        <w:rPr>
          <w:rFonts w:ascii="Times New Roman" w:hAnsi="Times New Roman" w:cs="Times New Roman"/>
          <w:sz w:val="24"/>
          <w:szCs w:val="24"/>
        </w:rPr>
      </w:pPr>
      <w:r>
        <w:rPr>
          <w:rFonts w:ascii="Times New Roman" w:hAnsi="Times New Roman" w:cs="Times New Roman"/>
          <w:sz w:val="24"/>
          <w:szCs w:val="24"/>
        </w:rPr>
        <w:t>September 12, 2024</w:t>
      </w:r>
      <w:r w:rsidR="00B10A7F">
        <w:rPr>
          <w:rFonts w:ascii="Times New Roman" w:hAnsi="Times New Roman" w:cs="Times New Roman"/>
          <w:sz w:val="24"/>
          <w:szCs w:val="24"/>
        </w:rPr>
        <w:t>:</w:t>
      </w:r>
    </w:p>
    <w:p w14:paraId="5C7A8286" w14:textId="660804FD" w:rsidR="00060B9C" w:rsidRDefault="00060B9C" w:rsidP="00060B9C">
      <w:pPr>
        <w:ind w:left="720"/>
        <w:contextualSpacing/>
      </w:pPr>
      <w:r>
        <w:t>It was moved, seconded and carried that Presbytery sponsored overnight youth events shall have one person per bed and financial support will be available if needed.</w:t>
      </w:r>
    </w:p>
    <w:p w14:paraId="0B6459F7" w14:textId="77777777" w:rsidR="00060B9C" w:rsidRDefault="00060B9C" w:rsidP="00060B9C">
      <w:pPr>
        <w:ind w:left="720"/>
        <w:contextualSpacing/>
      </w:pPr>
    </w:p>
    <w:p w14:paraId="4CF83575" w14:textId="77777777" w:rsidR="00060B9C" w:rsidRDefault="00060B9C" w:rsidP="00060B9C">
      <w:pPr>
        <w:ind w:left="720"/>
      </w:pPr>
      <w:r w:rsidRPr="004078E6">
        <w:t xml:space="preserve">It was moved, seconded and carried that the Coordinating Council recommend to the Presbytery of St. Augustine the formation of an Administrative Commission pursuant to G-3.0109(b)(5) to visit with the Branford Presbyterian Church, which has been reported to be affected by disorder, to inquire into and settle the difficulties therein, with the specific ability to assume original jurisdiction upon investigation, notice and opportunity for the membership to be heard.  This Administrative Commission shall be composed of five members to be appointed by the Moderator of the Coordinating Council, the Moderator of Presbytery and the Lead Presbyter, and additionally tasked with visioning future opportunities at Branford.           </w:t>
      </w:r>
    </w:p>
    <w:p w14:paraId="13B5134C" w14:textId="20144BA2" w:rsidR="00060B9C" w:rsidRDefault="00060B9C" w:rsidP="00060B9C">
      <w:pPr>
        <w:ind w:left="720"/>
        <w:contextualSpacing/>
      </w:pPr>
      <w:r>
        <w:t xml:space="preserve">It was moved, seconded and carried to recommend the following </w:t>
      </w:r>
      <w:r w:rsidR="00B10A7F">
        <w:t xml:space="preserve">nominations </w:t>
      </w:r>
      <w:r>
        <w:t>to Presbytery:</w:t>
      </w:r>
    </w:p>
    <w:p w14:paraId="24B1F805" w14:textId="77777777" w:rsidR="00060B9C" w:rsidRDefault="00060B9C" w:rsidP="00060B9C">
      <w:pPr>
        <w:ind w:left="720"/>
        <w:contextualSpacing/>
      </w:pPr>
    </w:p>
    <w:p w14:paraId="5A848E23" w14:textId="77777777" w:rsidR="00060B9C" w:rsidRPr="00D610F7" w:rsidRDefault="00060B9C" w:rsidP="00060B9C">
      <w:r>
        <w:tab/>
      </w:r>
      <w:r w:rsidRPr="00D610F7">
        <w:rPr>
          <w:u w:val="single"/>
        </w:rPr>
        <w:t>Coordinating Council</w:t>
      </w:r>
    </w:p>
    <w:p w14:paraId="2A4DC901" w14:textId="77777777" w:rsidR="00060B9C" w:rsidRPr="00D610F7" w:rsidRDefault="00060B9C" w:rsidP="00060B9C">
      <w:pPr>
        <w:ind w:left="720"/>
      </w:pPr>
      <w:r w:rsidRPr="00D610F7">
        <w:t>Rev Adam Anderson</w:t>
      </w:r>
      <w:r w:rsidRPr="00D610F7">
        <w:tab/>
      </w:r>
      <w:r w:rsidRPr="00D610F7">
        <w:tab/>
      </w:r>
      <w:r w:rsidRPr="00D610F7">
        <w:tab/>
        <w:t>TE M W</w:t>
      </w:r>
      <w:r w:rsidRPr="00D610F7">
        <w:tab/>
      </w:r>
      <w:r w:rsidRPr="00D610F7">
        <w:tab/>
        <w:t>South Jax</w:t>
      </w:r>
      <w:r w:rsidRPr="00D610F7">
        <w:tab/>
        <w:t>Class of 2027</w:t>
      </w:r>
    </w:p>
    <w:p w14:paraId="0525019C" w14:textId="77777777" w:rsidR="00060B9C" w:rsidRPr="00D610F7" w:rsidRDefault="00060B9C" w:rsidP="00060B9C">
      <w:pPr>
        <w:ind w:left="720"/>
      </w:pPr>
      <w:r w:rsidRPr="00D610F7">
        <w:t>Rev. Robert Scott</w:t>
      </w:r>
      <w:r w:rsidRPr="00D610F7">
        <w:tab/>
      </w:r>
      <w:r w:rsidRPr="00D610F7">
        <w:tab/>
      </w:r>
      <w:r w:rsidRPr="00D610F7">
        <w:tab/>
        <w:t>TE M W</w:t>
      </w:r>
      <w:r w:rsidRPr="00D610F7">
        <w:tab/>
      </w:r>
      <w:r w:rsidRPr="00D610F7">
        <w:tab/>
        <w:t>Fort King</w:t>
      </w:r>
      <w:r w:rsidRPr="00D610F7">
        <w:tab/>
        <w:t>Class of 2025 (unexpired term)</w:t>
      </w:r>
    </w:p>
    <w:p w14:paraId="77BB73C4" w14:textId="77777777" w:rsidR="00060B9C" w:rsidRPr="00D610F7" w:rsidRDefault="00060B9C" w:rsidP="00060B9C">
      <w:pPr>
        <w:ind w:firstLine="720"/>
      </w:pPr>
      <w:r w:rsidRPr="00D610F7">
        <w:rPr>
          <w:u w:val="single"/>
        </w:rPr>
        <w:t>Montgomery</w:t>
      </w:r>
      <w:r>
        <w:rPr>
          <w:u w:val="single"/>
        </w:rPr>
        <w:t xml:space="preserve"> Board</w:t>
      </w:r>
    </w:p>
    <w:p w14:paraId="6D552BF3" w14:textId="77777777" w:rsidR="00060B9C" w:rsidRPr="00D610F7" w:rsidRDefault="00060B9C" w:rsidP="00060B9C">
      <w:pPr>
        <w:ind w:firstLine="720"/>
      </w:pPr>
      <w:r w:rsidRPr="00D610F7">
        <w:t xml:space="preserve">Vickie </w:t>
      </w:r>
      <w:proofErr w:type="spellStart"/>
      <w:r w:rsidRPr="00D610F7">
        <w:t>Frameli</w:t>
      </w:r>
      <w:proofErr w:type="spellEnd"/>
      <w:r w:rsidRPr="00D610F7">
        <w:tab/>
      </w:r>
      <w:r w:rsidRPr="00D610F7">
        <w:tab/>
      </w:r>
      <w:r w:rsidRPr="00D610F7">
        <w:tab/>
        <w:t>RE F W</w:t>
      </w:r>
      <w:r w:rsidRPr="00D610F7">
        <w:tab/>
      </w:r>
      <w:r w:rsidRPr="00D610F7">
        <w:tab/>
        <w:t>Murray Hill</w:t>
      </w:r>
      <w:r w:rsidRPr="00D610F7">
        <w:tab/>
        <w:t>Class of 2027</w:t>
      </w:r>
    </w:p>
    <w:p w14:paraId="1AFFF863" w14:textId="17687057" w:rsidR="00060B9C" w:rsidRDefault="00060B9C" w:rsidP="00060B9C">
      <w:pPr>
        <w:spacing w:line="240" w:lineRule="auto"/>
        <w:ind w:left="720"/>
        <w:contextualSpacing/>
      </w:pPr>
      <w:r>
        <w:t xml:space="preserve">It was moved, seconded and carried to authorize Jerie Lukefahr and Ricky Kirby to serve communion </w:t>
      </w:r>
      <w:r>
        <w:t xml:space="preserve">at the Presbytery meeting </w:t>
      </w:r>
      <w:r>
        <w:t>on October 1</w:t>
      </w:r>
      <w:r>
        <w:t>, 2024</w:t>
      </w:r>
      <w:r>
        <w:t>.</w:t>
      </w:r>
    </w:p>
    <w:p w14:paraId="542FAD62" w14:textId="77777777" w:rsidR="00060B9C" w:rsidRDefault="00060B9C" w:rsidP="00060B9C">
      <w:pPr>
        <w:spacing w:line="240" w:lineRule="auto"/>
        <w:ind w:left="720"/>
        <w:contextualSpacing/>
      </w:pPr>
    </w:p>
    <w:p w14:paraId="692794F4" w14:textId="45A655A6" w:rsidR="00060B9C" w:rsidRDefault="00060B9C" w:rsidP="00B10A7F">
      <w:pPr>
        <w:ind w:left="720"/>
      </w:pPr>
      <w:r>
        <w:t>It was moved, seconded and carried to forward the final draft</w:t>
      </w:r>
      <w:r>
        <w:t>s of the Child Protection Policy and Background Check/Boundary Training Policy</w:t>
      </w:r>
      <w:r>
        <w:t xml:space="preserve"> to Presbytery for approval</w:t>
      </w:r>
      <w:r>
        <w:t>.</w:t>
      </w:r>
    </w:p>
    <w:p w14:paraId="0869300B" w14:textId="1930AC4E" w:rsidR="00060B9C" w:rsidRDefault="00060B9C" w:rsidP="00060B9C">
      <w:r>
        <w:t>November 14, 2024</w:t>
      </w:r>
      <w:r w:rsidR="00B10A7F">
        <w:t>:</w:t>
      </w:r>
    </w:p>
    <w:p w14:paraId="5934B20C" w14:textId="59776F9D" w:rsidR="00060B9C" w:rsidRDefault="00B10A7F" w:rsidP="00B10A7F">
      <w:pPr>
        <w:ind w:left="720"/>
      </w:pPr>
      <w:r>
        <w:t>A r</w:t>
      </w:r>
      <w:r w:rsidR="00060B9C">
        <w:t>equest from Marion Oaks for exemption from rotation of Ruling Elders</w:t>
      </w:r>
      <w:r w:rsidR="00060B9C">
        <w:t xml:space="preserve"> was approved by motion, seconded and carried.</w:t>
      </w:r>
    </w:p>
    <w:p w14:paraId="7DCE12A6" w14:textId="77777777" w:rsidR="00B10A7F" w:rsidRDefault="00B10A7F" w:rsidP="00B10A7F">
      <w:pPr>
        <w:ind w:left="720"/>
        <w:contextualSpacing/>
      </w:pPr>
    </w:p>
    <w:p w14:paraId="6ED9F350" w14:textId="77777777" w:rsidR="00B10A7F" w:rsidRDefault="00B10A7F" w:rsidP="00B10A7F">
      <w:pPr>
        <w:ind w:left="720"/>
        <w:contextualSpacing/>
      </w:pPr>
    </w:p>
    <w:p w14:paraId="66A75D61" w14:textId="77777777" w:rsidR="00B10A7F" w:rsidRDefault="00B10A7F" w:rsidP="00B10A7F">
      <w:pPr>
        <w:ind w:left="720"/>
        <w:contextualSpacing/>
      </w:pPr>
    </w:p>
    <w:p w14:paraId="1107E9F7" w14:textId="77777777" w:rsidR="00B10A7F" w:rsidRDefault="00B10A7F" w:rsidP="00B10A7F">
      <w:pPr>
        <w:ind w:left="720"/>
        <w:contextualSpacing/>
      </w:pPr>
    </w:p>
    <w:p w14:paraId="6D82ECA7" w14:textId="77777777" w:rsidR="00B10A7F" w:rsidRDefault="00B10A7F" w:rsidP="00B10A7F">
      <w:pPr>
        <w:ind w:left="720"/>
        <w:contextualSpacing/>
      </w:pPr>
    </w:p>
    <w:p w14:paraId="751648DB" w14:textId="77A7700F" w:rsidR="00060B9C" w:rsidRDefault="00B10A7F" w:rsidP="00B10A7F">
      <w:pPr>
        <w:ind w:left="720"/>
        <w:contextualSpacing/>
        <w:rPr>
          <w:b/>
          <w:bCs/>
        </w:rPr>
      </w:pPr>
      <w:r>
        <w:lastRenderedPageBreak/>
        <w:t>T</w:t>
      </w:r>
      <w:r w:rsidR="00060B9C">
        <w:t>he</w:t>
      </w:r>
      <w:r>
        <w:t xml:space="preserve"> </w:t>
      </w:r>
      <w:r w:rsidR="00060B9C">
        <w:t>following slate of nominees were approved by motion, seconded and carried</w:t>
      </w:r>
      <w:r>
        <w:t xml:space="preserve"> to be forwarded to Presbytery</w:t>
      </w:r>
      <w:r w:rsidR="00060B9C">
        <w:t>:</w:t>
      </w:r>
    </w:p>
    <w:p w14:paraId="72F5FB8E" w14:textId="77777777" w:rsidR="00060B9C" w:rsidRDefault="00060B9C" w:rsidP="00060B9C">
      <w:pPr>
        <w:ind w:firstLine="720"/>
        <w:contextualSpacing/>
        <w:rPr>
          <w:b/>
          <w:bCs/>
        </w:rPr>
      </w:pPr>
    </w:p>
    <w:p w14:paraId="61C07C7B" w14:textId="77777777" w:rsidR="00060B9C" w:rsidRPr="00CA4233" w:rsidRDefault="00060B9C" w:rsidP="00060B9C">
      <w:pPr>
        <w:ind w:firstLine="720"/>
        <w:contextualSpacing/>
      </w:pPr>
      <w:r w:rsidRPr="00CA4233">
        <w:rPr>
          <w:b/>
          <w:bCs/>
        </w:rPr>
        <w:t>Call Commission:</w:t>
      </w:r>
    </w:p>
    <w:p w14:paraId="30746B4D" w14:textId="52EB1967" w:rsidR="00060B9C" w:rsidRPr="00CA4233" w:rsidRDefault="00060B9C" w:rsidP="00060B9C">
      <w:pPr>
        <w:ind w:firstLine="720"/>
        <w:contextualSpacing/>
      </w:pPr>
      <w:r w:rsidRPr="00CA4233">
        <w:t>Rev</w:t>
      </w:r>
      <w:r>
        <w:t>.</w:t>
      </w:r>
      <w:r w:rsidRPr="00CA4233">
        <w:t xml:space="preserve"> Jeff Welch (2</w:t>
      </w:r>
      <w:r w:rsidRPr="00CA4233">
        <w:rPr>
          <w:vertAlign w:val="superscript"/>
        </w:rPr>
        <w:t>nd</w:t>
      </w:r>
      <w:r w:rsidRPr="00CA4233">
        <w:t xml:space="preserve"> term) TE</w:t>
      </w:r>
      <w:r w:rsidRPr="00CA4233">
        <w:tab/>
      </w:r>
      <w:r w:rsidRPr="00CA4233">
        <w:tab/>
      </w:r>
      <w:r w:rsidR="00B10A7F">
        <w:tab/>
      </w:r>
      <w:r w:rsidRPr="00CA4233">
        <w:t>Dunnellon</w:t>
      </w:r>
    </w:p>
    <w:p w14:paraId="7D454308" w14:textId="77777777" w:rsidR="00060B9C" w:rsidRPr="00CA4233" w:rsidRDefault="00060B9C" w:rsidP="00060B9C">
      <w:pPr>
        <w:ind w:firstLine="720"/>
        <w:contextualSpacing/>
      </w:pPr>
      <w:r w:rsidRPr="00CA4233">
        <w:t>Rev. Rebecca Putman (2</w:t>
      </w:r>
      <w:r w:rsidRPr="00CA4233">
        <w:rPr>
          <w:vertAlign w:val="superscript"/>
        </w:rPr>
        <w:t>nd</w:t>
      </w:r>
      <w:r w:rsidRPr="00CA4233">
        <w:t xml:space="preserve"> term) TE </w:t>
      </w:r>
      <w:r w:rsidRPr="00CA4233">
        <w:tab/>
      </w:r>
      <w:r>
        <w:tab/>
      </w:r>
      <w:r w:rsidRPr="00CA4233">
        <w:t>Westminster</w:t>
      </w:r>
    </w:p>
    <w:p w14:paraId="652996D8" w14:textId="77777777" w:rsidR="00060B9C" w:rsidRPr="00CA4233" w:rsidRDefault="00060B9C" w:rsidP="00060B9C">
      <w:pPr>
        <w:ind w:firstLine="720"/>
        <w:contextualSpacing/>
      </w:pPr>
      <w:r w:rsidRPr="00CA4233">
        <w:t>Reginald Touchton (1</w:t>
      </w:r>
      <w:r w:rsidRPr="00CA4233">
        <w:rPr>
          <w:vertAlign w:val="superscript"/>
        </w:rPr>
        <w:t>st</w:t>
      </w:r>
      <w:r w:rsidRPr="00CA4233">
        <w:t xml:space="preserve"> term) RE</w:t>
      </w:r>
      <w:r w:rsidRPr="00CA4233">
        <w:tab/>
      </w:r>
      <w:r>
        <w:tab/>
      </w:r>
      <w:r w:rsidRPr="00CA4233">
        <w:t>Fort Caroline </w:t>
      </w:r>
    </w:p>
    <w:p w14:paraId="078CCFF0" w14:textId="77777777" w:rsidR="00060B9C" w:rsidRPr="00CA4233" w:rsidRDefault="00060B9C" w:rsidP="00060B9C">
      <w:pPr>
        <w:ind w:firstLine="720"/>
        <w:contextualSpacing/>
      </w:pPr>
      <w:r w:rsidRPr="00CA4233">
        <w:rPr>
          <w:b/>
          <w:bCs/>
        </w:rPr>
        <w:t>Representation Committee:</w:t>
      </w:r>
    </w:p>
    <w:p w14:paraId="4011DA24" w14:textId="77777777" w:rsidR="00060B9C" w:rsidRPr="00CA4233" w:rsidRDefault="00060B9C" w:rsidP="00060B9C">
      <w:pPr>
        <w:ind w:firstLine="720"/>
        <w:contextualSpacing/>
      </w:pPr>
      <w:r w:rsidRPr="00CA4233">
        <w:t>Rev. Olive Mahabir (1</w:t>
      </w:r>
      <w:r w:rsidRPr="00CA4233">
        <w:rPr>
          <w:vertAlign w:val="superscript"/>
        </w:rPr>
        <w:t>st</w:t>
      </w:r>
      <w:r w:rsidRPr="00CA4233">
        <w:t xml:space="preserve"> term) TE </w:t>
      </w:r>
      <w:r>
        <w:tab/>
      </w:r>
      <w:r>
        <w:tab/>
      </w:r>
      <w:r w:rsidRPr="00CA4233">
        <w:t>Highlands</w:t>
      </w:r>
    </w:p>
    <w:p w14:paraId="07EA7A83" w14:textId="77777777" w:rsidR="00060B9C" w:rsidRDefault="00060B9C" w:rsidP="00060B9C">
      <w:pPr>
        <w:ind w:left="720"/>
        <w:contextualSpacing/>
        <w:rPr>
          <w:b/>
          <w:bCs/>
        </w:rPr>
      </w:pPr>
      <w:r>
        <w:rPr>
          <w:b/>
          <w:bCs/>
        </w:rPr>
        <w:t>Synod Commissioner:</w:t>
      </w:r>
    </w:p>
    <w:p w14:paraId="496AA87D" w14:textId="77777777" w:rsidR="00060B9C" w:rsidRPr="00CA4233" w:rsidRDefault="00060B9C" w:rsidP="00060B9C">
      <w:pPr>
        <w:ind w:left="720"/>
        <w:contextualSpacing/>
      </w:pPr>
      <w:r w:rsidRPr="00CA4233">
        <w:t xml:space="preserve">Rev. Olive Mahabir </w:t>
      </w:r>
      <w:r>
        <w:t>(1</w:t>
      </w:r>
      <w:r w:rsidRPr="00960B59">
        <w:rPr>
          <w:vertAlign w:val="superscript"/>
        </w:rPr>
        <w:t>st</w:t>
      </w:r>
      <w:r>
        <w:t xml:space="preserve"> term 2025-2026) TE</w:t>
      </w:r>
      <w:r>
        <w:tab/>
        <w:t xml:space="preserve"> Highlands</w:t>
      </w:r>
    </w:p>
    <w:p w14:paraId="1BCEA665" w14:textId="77777777" w:rsidR="00060B9C" w:rsidRPr="00CA4233" w:rsidRDefault="00060B9C" w:rsidP="00060B9C">
      <w:pPr>
        <w:ind w:firstLine="720"/>
        <w:contextualSpacing/>
      </w:pPr>
      <w:r w:rsidRPr="00CA4233">
        <w:rPr>
          <w:b/>
          <w:bCs/>
        </w:rPr>
        <w:t>Board of Trustees</w:t>
      </w:r>
    </w:p>
    <w:p w14:paraId="61D22224" w14:textId="7D88C8D5" w:rsidR="00060B9C" w:rsidRPr="00CA4233" w:rsidRDefault="00060B9C" w:rsidP="00060B9C">
      <w:pPr>
        <w:ind w:firstLine="720"/>
        <w:contextualSpacing/>
      </w:pPr>
      <w:r w:rsidRPr="00CA4233">
        <w:t>Connie Smith</w:t>
      </w:r>
      <w:r>
        <w:t xml:space="preserve"> RE </w:t>
      </w:r>
      <w:r w:rsidRPr="00CA4233">
        <w:t xml:space="preserve">filling an </w:t>
      </w:r>
      <w:r w:rsidR="00B10A7F">
        <w:t>2</w:t>
      </w:r>
      <w:r w:rsidR="00B10A7F" w:rsidRPr="00B10A7F">
        <w:rPr>
          <w:vertAlign w:val="superscript"/>
        </w:rPr>
        <w:t>nd</w:t>
      </w:r>
      <w:r w:rsidR="00B10A7F">
        <w:t xml:space="preserve"> </w:t>
      </w:r>
      <w:r w:rsidRPr="00CA4233">
        <w:t>unexpired term </w:t>
      </w:r>
      <w:r w:rsidR="00B10A7F">
        <w:t xml:space="preserve">  South Jacksonville</w:t>
      </w:r>
    </w:p>
    <w:p w14:paraId="5574BAC9" w14:textId="77777777" w:rsidR="00060B9C" w:rsidRDefault="00060B9C" w:rsidP="00060B9C">
      <w:pPr>
        <w:contextualSpacing/>
      </w:pPr>
      <w:r>
        <w:t xml:space="preserve"> </w:t>
      </w:r>
    </w:p>
    <w:p w14:paraId="7E7F6671" w14:textId="0D128D54" w:rsidR="00060B9C" w:rsidRDefault="00060B9C" w:rsidP="00060B9C">
      <w:pPr>
        <w:contextualSpacing/>
      </w:pPr>
      <w:r>
        <w:t>It was next moved, seconded and carried to resize the Presbytery Commissions/Committees as follows</w:t>
      </w:r>
      <w:r>
        <w:t xml:space="preserve"> (NOTE:  this will be presented at the May 2025 meeting of Presbytery)</w:t>
      </w:r>
    </w:p>
    <w:p w14:paraId="7889F77B" w14:textId="77777777" w:rsidR="00060B9C" w:rsidRPr="00CA4233" w:rsidRDefault="00060B9C" w:rsidP="00060B9C">
      <w:pPr>
        <w:contextualSpacing/>
      </w:pPr>
      <w:r>
        <w:tab/>
      </w:r>
      <w:r w:rsidRPr="00CA4233">
        <w:rPr>
          <w:b/>
          <w:bCs/>
          <w:u w:val="single"/>
        </w:rPr>
        <w:t>Call Commission</w:t>
      </w:r>
      <w:r w:rsidRPr="00CA4233">
        <w:t>- reduce to 15; 5 for each class</w:t>
      </w:r>
    </w:p>
    <w:p w14:paraId="5FE82264" w14:textId="77777777" w:rsidR="00060B9C" w:rsidRPr="00CA4233" w:rsidRDefault="00060B9C" w:rsidP="00060B9C">
      <w:pPr>
        <w:ind w:firstLine="720"/>
        <w:contextualSpacing/>
      </w:pPr>
      <w:r w:rsidRPr="00CA4233">
        <w:rPr>
          <w:b/>
          <w:bCs/>
          <w:u w:val="single"/>
        </w:rPr>
        <w:t>Personnel</w:t>
      </w:r>
      <w:r w:rsidRPr="00CA4233">
        <w:rPr>
          <w:b/>
          <w:bCs/>
        </w:rPr>
        <w:t xml:space="preserve"> and </w:t>
      </w:r>
      <w:r w:rsidRPr="00CA4233">
        <w:rPr>
          <w:b/>
          <w:bCs/>
          <w:u w:val="single"/>
        </w:rPr>
        <w:t>Finance</w:t>
      </w:r>
      <w:r w:rsidRPr="00CA4233">
        <w:t xml:space="preserve"> – combine into committee of 6 from 12</w:t>
      </w:r>
    </w:p>
    <w:p w14:paraId="677C4824" w14:textId="77777777" w:rsidR="00060B9C" w:rsidRPr="00CA4233" w:rsidRDefault="00060B9C" w:rsidP="00060B9C">
      <w:pPr>
        <w:ind w:left="720"/>
        <w:contextualSpacing/>
      </w:pPr>
      <w:r w:rsidRPr="00CA4233">
        <w:rPr>
          <w:b/>
          <w:bCs/>
          <w:u w:val="single"/>
        </w:rPr>
        <w:t>Communications and Training</w:t>
      </w:r>
      <w:r w:rsidRPr="00CA4233">
        <w:t xml:space="preserve"> – These two committees have been combined and reduced to a total of 8 members as presented in the Oct 1 Presbytery meeting.</w:t>
      </w:r>
    </w:p>
    <w:p w14:paraId="25E889E9" w14:textId="77777777" w:rsidR="00060B9C" w:rsidRPr="00CA4233" w:rsidRDefault="00060B9C" w:rsidP="00060B9C">
      <w:pPr>
        <w:ind w:left="720"/>
        <w:contextualSpacing/>
      </w:pPr>
      <w:r w:rsidRPr="00CA4233">
        <w:rPr>
          <w:b/>
          <w:bCs/>
          <w:u w:val="single"/>
        </w:rPr>
        <w:t>Nominating Committee</w:t>
      </w:r>
      <w:r w:rsidRPr="00CA4233">
        <w:t xml:space="preserve"> – reduce from 6 to 3</w:t>
      </w:r>
      <w:r>
        <w:t xml:space="preserve">; </w:t>
      </w:r>
      <w:r w:rsidRPr="00CA4233">
        <w:rPr>
          <w:b/>
          <w:bCs/>
          <w:u w:val="single"/>
        </w:rPr>
        <w:t>Representation Committee</w:t>
      </w:r>
      <w:r w:rsidRPr="00CA4233">
        <w:t xml:space="preserve"> - reduce from 6 to 3</w:t>
      </w:r>
      <w:r>
        <w:t xml:space="preserve"> and c</w:t>
      </w:r>
      <w:r w:rsidRPr="00CA4233">
        <w:t>ombine Nomination and Representation into one committee</w:t>
      </w:r>
      <w:r>
        <w:t>.</w:t>
      </w:r>
      <w:r w:rsidRPr="00CA4233">
        <w:t xml:space="preserve"> New name to be determined.</w:t>
      </w:r>
    </w:p>
    <w:p w14:paraId="64FF7AA5" w14:textId="77777777" w:rsidR="00060B9C" w:rsidRDefault="00060B9C" w:rsidP="00060B9C">
      <w:pPr>
        <w:ind w:firstLine="720"/>
        <w:contextualSpacing/>
      </w:pPr>
      <w:r w:rsidRPr="00CA4233">
        <w:t>The committee sizes include committee chairs but does not include ex-officio</w:t>
      </w:r>
      <w:r>
        <w:t xml:space="preserve"> members</w:t>
      </w:r>
      <w:r w:rsidRPr="00CA4233">
        <w:t>.</w:t>
      </w:r>
    </w:p>
    <w:p w14:paraId="37FD7DF0" w14:textId="77777777" w:rsidR="003E7098" w:rsidRDefault="003E7098" w:rsidP="003E7098">
      <w:pPr>
        <w:contextualSpacing/>
      </w:pPr>
    </w:p>
    <w:p w14:paraId="1534BD5A" w14:textId="038D8580" w:rsidR="003E7098" w:rsidRDefault="003E7098" w:rsidP="003E7098">
      <w:pPr>
        <w:contextualSpacing/>
      </w:pPr>
      <w:r>
        <w:t>December 5, 2024</w:t>
      </w:r>
      <w:r w:rsidR="00B10A7F">
        <w:t>:</w:t>
      </w:r>
    </w:p>
    <w:p w14:paraId="19B03FA5" w14:textId="77777777" w:rsidR="003E7098" w:rsidRDefault="003E7098" w:rsidP="003E7098">
      <w:pPr>
        <w:contextualSpacing/>
      </w:pPr>
    </w:p>
    <w:p w14:paraId="57293119" w14:textId="7E585C1E" w:rsidR="003E7098" w:rsidRDefault="003E7098" w:rsidP="003E7098">
      <w:pPr>
        <w:contextualSpacing/>
      </w:pPr>
      <w:r>
        <w:t xml:space="preserve">A </w:t>
      </w:r>
      <w:r>
        <w:t xml:space="preserve">Waiver of </w:t>
      </w:r>
      <w:r w:rsidR="00B10A7F">
        <w:t xml:space="preserve">the </w:t>
      </w:r>
      <w:r>
        <w:t xml:space="preserve">rotation of </w:t>
      </w:r>
      <w:r w:rsidR="00B10A7F">
        <w:t xml:space="preserve">the </w:t>
      </w:r>
      <w:r>
        <w:t xml:space="preserve">Deacon Moderator for one year </w:t>
      </w:r>
      <w:r w:rsidR="00B10A7F">
        <w:t>at Oca</w:t>
      </w:r>
      <w:r>
        <w:t>la FPC</w:t>
      </w:r>
      <w:r>
        <w:t xml:space="preserve"> was approved by motion, seconded and carried.</w:t>
      </w:r>
    </w:p>
    <w:p w14:paraId="2F6A8A4A" w14:textId="77777777" w:rsidR="00B10A7F" w:rsidRDefault="00B10A7F" w:rsidP="003E7098">
      <w:pPr>
        <w:contextualSpacing/>
      </w:pPr>
    </w:p>
    <w:p w14:paraId="217AB28C" w14:textId="61FA1390" w:rsidR="003E7098" w:rsidRDefault="003E7098" w:rsidP="003E7098">
      <w:r>
        <w:t xml:space="preserve">It was moved, seconded and carried to approve the suggestions of the </w:t>
      </w:r>
      <w:r w:rsidR="00B10A7F">
        <w:t xml:space="preserve">Sale of Church Funds grants </w:t>
      </w:r>
      <w:r>
        <w:t>review team and to award the following grants as a 2025 grant award:</w:t>
      </w:r>
    </w:p>
    <w:p w14:paraId="7B2076E7" w14:textId="77777777" w:rsidR="003E7098" w:rsidRDefault="003E7098" w:rsidP="003E7098">
      <w:pPr>
        <w:contextualSpacing/>
        <w:jc w:val="both"/>
      </w:pPr>
      <w:r>
        <w:t>New and emerging ministries recommended for grant approval:</w:t>
      </w:r>
    </w:p>
    <w:p w14:paraId="277E7827" w14:textId="77777777" w:rsidR="003E7098" w:rsidRDefault="003E7098" w:rsidP="003E7098">
      <w:pPr>
        <w:contextualSpacing/>
        <w:jc w:val="both"/>
      </w:pPr>
      <w:r>
        <w:tab/>
        <w:t>Korean Presbyterian:    $4,200 for 2025; $4,000 for 2026</w:t>
      </w:r>
    </w:p>
    <w:p w14:paraId="39D429F0" w14:textId="77777777" w:rsidR="003E7098" w:rsidRDefault="003E7098" w:rsidP="003E7098">
      <w:pPr>
        <w:ind w:left="720"/>
        <w:contextualSpacing/>
        <w:jc w:val="both"/>
      </w:pPr>
      <w:r>
        <w:t>South Jax:</w:t>
      </w:r>
      <w:r>
        <w:tab/>
      </w:r>
      <w:proofErr w:type="gramStart"/>
      <w:r>
        <w:tab/>
        <w:t xml:space="preserve">  $</w:t>
      </w:r>
      <w:proofErr w:type="gramEnd"/>
      <w:r>
        <w:t xml:space="preserve">4,500 </w:t>
      </w:r>
    </w:p>
    <w:p w14:paraId="1B59B7C1" w14:textId="77777777" w:rsidR="003E7098" w:rsidRDefault="003E7098" w:rsidP="003E7098">
      <w:pPr>
        <w:contextualSpacing/>
        <w:jc w:val="both"/>
      </w:pPr>
      <w:r>
        <w:tab/>
        <w:t>Community:</w:t>
      </w:r>
      <w:r>
        <w:tab/>
      </w:r>
      <w:proofErr w:type="gramStart"/>
      <w:r>
        <w:tab/>
        <w:t xml:space="preserve">  $</w:t>
      </w:r>
      <w:proofErr w:type="gramEnd"/>
      <w:r>
        <w:t xml:space="preserve">15,000 </w:t>
      </w:r>
    </w:p>
    <w:p w14:paraId="5BEB193D" w14:textId="77777777" w:rsidR="003E7098" w:rsidRDefault="003E7098" w:rsidP="003E7098">
      <w:pPr>
        <w:contextualSpacing/>
        <w:jc w:val="both"/>
      </w:pPr>
      <w:r>
        <w:tab/>
        <w:t>Orange Park:</w:t>
      </w:r>
      <w:r>
        <w:tab/>
      </w:r>
      <w:proofErr w:type="gramStart"/>
      <w:r>
        <w:tab/>
        <w:t xml:space="preserve">  $</w:t>
      </w:r>
      <w:proofErr w:type="gramEnd"/>
      <w:r>
        <w:t>1,500</w:t>
      </w:r>
    </w:p>
    <w:p w14:paraId="653426DA" w14:textId="77777777" w:rsidR="003E7098" w:rsidRDefault="003E7098" w:rsidP="003E7098">
      <w:pPr>
        <w:contextualSpacing/>
      </w:pPr>
    </w:p>
    <w:p w14:paraId="1CC37667" w14:textId="77777777" w:rsidR="003E7098" w:rsidRDefault="003E7098" w:rsidP="003E7098">
      <w:pPr>
        <w:contextualSpacing/>
        <w:jc w:val="both"/>
      </w:pPr>
      <w:r>
        <w:t>Existing ministries recommended for grant approval:</w:t>
      </w:r>
    </w:p>
    <w:p w14:paraId="11A214E7" w14:textId="77777777" w:rsidR="003E7098" w:rsidRDefault="003E7098" w:rsidP="003E7098">
      <w:pPr>
        <w:contextualSpacing/>
        <w:jc w:val="both"/>
      </w:pPr>
      <w:r>
        <w:tab/>
        <w:t>Hodges Blvd:</w:t>
      </w:r>
      <w:r>
        <w:tab/>
      </w:r>
      <w:proofErr w:type="gramStart"/>
      <w:r>
        <w:tab/>
        <w:t xml:space="preserve">  $</w:t>
      </w:r>
      <w:proofErr w:type="gramEnd"/>
      <w:r>
        <w:t>5,000</w:t>
      </w:r>
    </w:p>
    <w:p w14:paraId="1208A056" w14:textId="77777777" w:rsidR="003E7098" w:rsidRDefault="003E7098" w:rsidP="003E7098">
      <w:pPr>
        <w:contextualSpacing/>
      </w:pPr>
    </w:p>
    <w:p w14:paraId="6FFBC27B" w14:textId="77777777" w:rsidR="003E7098" w:rsidRDefault="003E7098" w:rsidP="003E7098">
      <w:pPr>
        <w:contextualSpacing/>
        <w:jc w:val="both"/>
      </w:pPr>
      <w:r>
        <w:t>Personnel matters recommended for grant approval:</w:t>
      </w:r>
    </w:p>
    <w:p w14:paraId="2860CE37" w14:textId="77777777" w:rsidR="003E7098" w:rsidRDefault="003E7098" w:rsidP="003E7098">
      <w:pPr>
        <w:ind w:firstLine="720"/>
        <w:contextualSpacing/>
        <w:jc w:val="both"/>
      </w:pPr>
      <w:r>
        <w:t>Lake City</w:t>
      </w:r>
      <w:r>
        <w:tab/>
      </w:r>
      <w:proofErr w:type="gramStart"/>
      <w:r>
        <w:tab/>
        <w:t xml:space="preserve">  $</w:t>
      </w:r>
      <w:proofErr w:type="gramEnd"/>
      <w:r>
        <w:t xml:space="preserve">3,000 </w:t>
      </w:r>
    </w:p>
    <w:p w14:paraId="24D3CC41" w14:textId="77777777" w:rsidR="003E7098" w:rsidRDefault="003E7098" w:rsidP="003E7098">
      <w:pPr>
        <w:contextualSpacing/>
        <w:jc w:val="both"/>
      </w:pPr>
    </w:p>
    <w:p w14:paraId="6C4F9CE6" w14:textId="77777777" w:rsidR="003E7098" w:rsidRDefault="003E7098" w:rsidP="003E7098">
      <w:pPr>
        <w:contextualSpacing/>
        <w:jc w:val="both"/>
      </w:pPr>
      <w:r>
        <w:lastRenderedPageBreak/>
        <w:t>Building Improvements recommended for grant approval:</w:t>
      </w:r>
    </w:p>
    <w:p w14:paraId="454301BD" w14:textId="77777777" w:rsidR="003E7098" w:rsidRDefault="003E7098" w:rsidP="003E7098">
      <w:pPr>
        <w:ind w:firstLine="720"/>
        <w:contextualSpacing/>
        <w:jc w:val="both"/>
      </w:pPr>
      <w:r>
        <w:t>St. Giles:</w:t>
      </w:r>
      <w:r>
        <w:tab/>
      </w:r>
      <w:proofErr w:type="gramStart"/>
      <w:r>
        <w:tab/>
        <w:t xml:space="preserve">  $</w:t>
      </w:r>
      <w:proofErr w:type="gramEnd"/>
      <w:r>
        <w:t xml:space="preserve">10,000 </w:t>
      </w:r>
    </w:p>
    <w:p w14:paraId="36A695F0" w14:textId="77777777" w:rsidR="003E7098" w:rsidRDefault="003E7098" w:rsidP="003E7098">
      <w:pPr>
        <w:ind w:firstLine="680"/>
        <w:contextualSpacing/>
        <w:jc w:val="both"/>
      </w:pPr>
      <w:r>
        <w:t>Silver Springs Shores</w:t>
      </w:r>
      <w:proofErr w:type="gramStart"/>
      <w:r>
        <w:tab/>
        <w:t xml:space="preserve">  $</w:t>
      </w:r>
      <w:proofErr w:type="gramEnd"/>
      <w:r>
        <w:t>4,000</w:t>
      </w:r>
    </w:p>
    <w:p w14:paraId="2FD2EFB4" w14:textId="77777777" w:rsidR="003E7098" w:rsidRDefault="003E7098" w:rsidP="003E7098"/>
    <w:p w14:paraId="5BE5769E" w14:textId="20612B4C" w:rsidR="003E7098" w:rsidRPr="00377BC3" w:rsidRDefault="003E7098" w:rsidP="003E7098">
      <w:pPr>
        <w:contextualSpacing/>
        <w:rPr>
          <w:rFonts w:ascii="Times New Roman" w:hAnsi="Times New Roman" w:cs="Times New Roman"/>
          <w:b/>
          <w:bCs/>
          <w:sz w:val="24"/>
          <w:szCs w:val="24"/>
          <w:u w:val="single"/>
        </w:rPr>
      </w:pPr>
      <w:r w:rsidRPr="00377BC3">
        <w:rPr>
          <w:rFonts w:ascii="Times New Roman" w:hAnsi="Times New Roman" w:cs="Times New Roman"/>
          <w:b/>
          <w:bCs/>
          <w:sz w:val="24"/>
          <w:szCs w:val="24"/>
          <w:u w:val="single"/>
        </w:rPr>
        <w:t>Call Commission</w:t>
      </w:r>
    </w:p>
    <w:p w14:paraId="445B3AA1" w14:textId="77777777" w:rsidR="003E7098" w:rsidRDefault="003E7098" w:rsidP="003E7098">
      <w:pPr>
        <w:contextualSpacing/>
        <w:rPr>
          <w:rFonts w:ascii="Times New Roman" w:hAnsi="Times New Roman" w:cs="Times New Roman"/>
          <w:b/>
          <w:bCs/>
          <w:sz w:val="24"/>
          <w:szCs w:val="24"/>
        </w:rPr>
      </w:pPr>
    </w:p>
    <w:p w14:paraId="293FFAE5" w14:textId="18EB4CC6" w:rsidR="00377BC3" w:rsidRDefault="00377BC3" w:rsidP="003E7098">
      <w:pPr>
        <w:contextualSpacing/>
      </w:pPr>
      <w:r>
        <w:t>September 17, 2024:</w:t>
      </w:r>
    </w:p>
    <w:p w14:paraId="42E80EC0" w14:textId="77777777" w:rsidR="00377BC3" w:rsidRDefault="00377BC3" w:rsidP="003E7098">
      <w:pPr>
        <w:contextualSpacing/>
      </w:pPr>
    </w:p>
    <w:p w14:paraId="6025FD0C" w14:textId="40F59AC9" w:rsidR="003E7098" w:rsidRDefault="003E7098" w:rsidP="003E7098">
      <w:pPr>
        <w:contextualSpacing/>
      </w:pPr>
      <w:r>
        <w:t>The following Consent Agenda was approved by motion, seconded and carried:</w:t>
      </w:r>
      <w:r>
        <w:tab/>
      </w:r>
    </w:p>
    <w:p w14:paraId="2C699100" w14:textId="77777777" w:rsidR="003E7098" w:rsidRDefault="003E7098" w:rsidP="003E7098">
      <w:pPr>
        <w:contextualSpacing/>
      </w:pPr>
      <w:r>
        <w:tab/>
        <w:t>Approval of minutes from August 20, 2024</w:t>
      </w:r>
    </w:p>
    <w:p w14:paraId="68EC6618" w14:textId="77777777" w:rsidR="003E7098" w:rsidRDefault="003E7098" w:rsidP="003E7098">
      <w:pPr>
        <w:contextualSpacing/>
      </w:pPr>
      <w:r>
        <w:tab/>
        <w:t>Request from Rev. Scott Brooks-Cope to receive Retired status effective Sept. 17, 2024</w:t>
      </w:r>
    </w:p>
    <w:p w14:paraId="5015904B" w14:textId="71294F83" w:rsidR="003E7098" w:rsidRDefault="003E7098" w:rsidP="003E7098">
      <w:pPr>
        <w:contextualSpacing/>
      </w:pPr>
      <w:r>
        <w:tab/>
        <w:t xml:space="preserve">Request from Palms to form an APNC </w:t>
      </w:r>
    </w:p>
    <w:p w14:paraId="664D6476" w14:textId="77777777" w:rsidR="003E7098" w:rsidRDefault="003E7098" w:rsidP="003E7098">
      <w:pPr>
        <w:contextualSpacing/>
      </w:pPr>
      <w:r>
        <w:tab/>
        <w:t>Request from Rev. Kathryn McLean for Retired status effective October 31, 2024</w:t>
      </w:r>
    </w:p>
    <w:p w14:paraId="4213ED31" w14:textId="77777777" w:rsidR="003E7098" w:rsidRDefault="003E7098" w:rsidP="003E7098">
      <w:pPr>
        <w:ind w:firstLine="720"/>
        <w:contextualSpacing/>
      </w:pPr>
      <w:r>
        <w:t xml:space="preserve">Request from Rev. Tina Sweet to become a Member-at-large upon her retirement from </w:t>
      </w:r>
    </w:p>
    <w:p w14:paraId="117F40FA" w14:textId="77777777" w:rsidR="003E7098" w:rsidRDefault="003E7098" w:rsidP="003E7098">
      <w:pPr>
        <w:ind w:left="720" w:firstLine="720"/>
        <w:contextualSpacing/>
      </w:pPr>
      <w:r>
        <w:t>Haven Hospice, a validated ministry, effective April 1, 2024.</w:t>
      </w:r>
    </w:p>
    <w:p w14:paraId="59EC77EF" w14:textId="77777777" w:rsidR="003E7098" w:rsidRDefault="003E7098" w:rsidP="003E7098">
      <w:pPr>
        <w:ind w:firstLine="720"/>
        <w:contextualSpacing/>
      </w:pPr>
      <w:r>
        <w:t xml:space="preserve">Dismissal of Jeff Bebee to Central Florida Presbytery (October 18, 2024) and Approval </w:t>
      </w:r>
    </w:p>
    <w:p w14:paraId="5FC1DFBE" w14:textId="77777777" w:rsidR="003E7098" w:rsidRDefault="003E7098" w:rsidP="003E7098">
      <w:pPr>
        <w:ind w:left="720" w:firstLine="720"/>
        <w:contextualSpacing/>
      </w:pPr>
      <w:r>
        <w:t>of David Rollins as Moderator at Trinity.</w:t>
      </w:r>
    </w:p>
    <w:p w14:paraId="40D47BA7" w14:textId="77777777" w:rsidR="003E7098" w:rsidRDefault="003E7098" w:rsidP="003E7098">
      <w:pPr>
        <w:contextualSpacing/>
        <w:rPr>
          <w:rFonts w:ascii="Times New Roman" w:hAnsi="Times New Roman" w:cs="Times New Roman"/>
          <w:b/>
          <w:bCs/>
          <w:sz w:val="24"/>
          <w:szCs w:val="24"/>
        </w:rPr>
      </w:pPr>
    </w:p>
    <w:p w14:paraId="3FFE1CD2" w14:textId="77777777" w:rsidR="003E7098" w:rsidRDefault="003E7098" w:rsidP="003E7098">
      <w:pPr>
        <w:contextualSpacing/>
      </w:pPr>
      <w:r>
        <w:t>I</w:t>
      </w:r>
      <w:r>
        <w:t xml:space="preserve">t was moved, seconded and </w:t>
      </w:r>
      <w:proofErr w:type="gramStart"/>
      <w:r>
        <w:t>carried</w:t>
      </w:r>
      <w:proofErr w:type="gramEnd"/>
      <w:r>
        <w:t xml:space="preserve"> to appoint Joy</w:t>
      </w:r>
      <w:r>
        <w:t xml:space="preserve"> Laughridge</w:t>
      </w:r>
      <w:r>
        <w:t xml:space="preserve">, Becca </w:t>
      </w:r>
      <w:r>
        <w:t xml:space="preserve">Putman </w:t>
      </w:r>
      <w:r>
        <w:t xml:space="preserve">and Sandra </w:t>
      </w:r>
      <w:r>
        <w:t xml:space="preserve">Hedrick as liaisons </w:t>
      </w:r>
      <w:r>
        <w:t xml:space="preserve">to assist </w:t>
      </w:r>
      <w:r>
        <w:t>an Inquirer</w:t>
      </w:r>
      <w:r>
        <w:t>.</w:t>
      </w:r>
    </w:p>
    <w:p w14:paraId="4C25A28C" w14:textId="77777777" w:rsidR="003E7098" w:rsidRDefault="003E7098" w:rsidP="003E7098">
      <w:pPr>
        <w:contextualSpacing/>
      </w:pPr>
    </w:p>
    <w:p w14:paraId="49199562" w14:textId="5B8AB5F6" w:rsidR="003E7098" w:rsidRDefault="003E7098" w:rsidP="003E7098">
      <w:pPr>
        <w:contextualSpacing/>
      </w:pPr>
      <w:r>
        <w:t>November 19, 2024</w:t>
      </w:r>
      <w:r w:rsidR="00377BC3">
        <w:t>:</w:t>
      </w:r>
    </w:p>
    <w:p w14:paraId="7D9FA1D0" w14:textId="77777777" w:rsidR="003E7098" w:rsidRDefault="003E7098" w:rsidP="003E7098">
      <w:pPr>
        <w:contextualSpacing/>
      </w:pPr>
    </w:p>
    <w:p w14:paraId="700FB1E7" w14:textId="77777777" w:rsidR="003E7098" w:rsidRDefault="003E7098" w:rsidP="003E7098">
      <w:pPr>
        <w:contextualSpacing/>
      </w:pPr>
      <w:r>
        <w:t>The following Consent Agenda was then approved by motion, seconded and carried:</w:t>
      </w:r>
      <w:r>
        <w:tab/>
      </w:r>
    </w:p>
    <w:p w14:paraId="2528E92D" w14:textId="77777777" w:rsidR="003E7098" w:rsidRDefault="003E7098" w:rsidP="003E7098">
      <w:pPr>
        <w:contextualSpacing/>
      </w:pPr>
      <w:r>
        <w:tab/>
        <w:t>Approval of minutes from September 17, 2024.  October 15 meeting was canceled.</w:t>
      </w:r>
    </w:p>
    <w:p w14:paraId="2D86195F" w14:textId="77777777" w:rsidR="003E7098" w:rsidRDefault="003E7098" w:rsidP="003E7098">
      <w:pPr>
        <w:contextualSpacing/>
      </w:pPr>
      <w:r>
        <w:tab/>
        <w:t>Renewal of Parish Associate Contract between Craig Davies and Palms PC.</w:t>
      </w:r>
    </w:p>
    <w:p w14:paraId="5EBD4FD3" w14:textId="3F5813FD" w:rsidR="003E7098" w:rsidRDefault="003E7098" w:rsidP="00DD3EFA">
      <w:pPr>
        <w:contextualSpacing/>
      </w:pPr>
      <w:r>
        <w:tab/>
        <w:t xml:space="preserve">Approval of Trinity Interim Search and position posting </w:t>
      </w:r>
    </w:p>
    <w:p w14:paraId="1FAC2C9E" w14:textId="77777777" w:rsidR="003E7098" w:rsidRDefault="003E7098" w:rsidP="003E7098">
      <w:pPr>
        <w:contextualSpacing/>
      </w:pPr>
      <w:r>
        <w:tab/>
        <w:t>Approval of seminary scholarship assistance at $150/hour for 2025 (was $125 in 2024).</w:t>
      </w:r>
    </w:p>
    <w:p w14:paraId="2F40ED2A" w14:textId="77777777" w:rsidR="003E7098" w:rsidRDefault="003E7098" w:rsidP="003E7098">
      <w:pPr>
        <w:contextualSpacing/>
      </w:pPr>
    </w:p>
    <w:p w14:paraId="2390211A" w14:textId="77777777" w:rsidR="003E7098" w:rsidRDefault="003E7098" w:rsidP="003E7098">
      <w:pPr>
        <w:contextualSpacing/>
      </w:pPr>
      <w:r>
        <w:t>It was moved, seconded and carried to endorse Susan Takis as an ARC.</w:t>
      </w:r>
    </w:p>
    <w:p w14:paraId="5DA6E9DE" w14:textId="77777777" w:rsidR="003E7098" w:rsidRDefault="003E7098" w:rsidP="003E7098">
      <w:pPr>
        <w:contextualSpacing/>
      </w:pPr>
    </w:p>
    <w:p w14:paraId="6C43E5A2" w14:textId="313A827E" w:rsidR="003E7098" w:rsidRDefault="003E7098" w:rsidP="003E7098">
      <w:pPr>
        <w:contextualSpacing/>
      </w:pPr>
      <w:r>
        <w:t xml:space="preserve">It was moved, seconded and carried to </w:t>
      </w:r>
      <w:proofErr w:type="gramStart"/>
      <w:r>
        <w:t>refer</w:t>
      </w:r>
      <w:proofErr w:type="gramEnd"/>
      <w:r>
        <w:t xml:space="preserve"> </w:t>
      </w:r>
      <w:r>
        <w:t xml:space="preserve">a </w:t>
      </w:r>
      <w:r>
        <w:t xml:space="preserve">request to </w:t>
      </w:r>
      <w:r>
        <w:t xml:space="preserve">train Ruling Elders to serve the sacrament of The Lord’s Supper to </w:t>
      </w:r>
      <w:r>
        <w:t>the CRE Training Team.</w:t>
      </w:r>
    </w:p>
    <w:p w14:paraId="02BED50E" w14:textId="77777777" w:rsidR="003E7098" w:rsidRDefault="003E7098" w:rsidP="003E7098">
      <w:pPr>
        <w:contextualSpacing/>
      </w:pPr>
    </w:p>
    <w:p w14:paraId="432006D5" w14:textId="77777777" w:rsidR="00DD3EFA" w:rsidRDefault="00DD3EFA" w:rsidP="003E7098">
      <w:pPr>
        <w:ind w:left="720" w:hanging="720"/>
        <w:contextualSpacing/>
      </w:pPr>
      <w:r>
        <w:t>I</w:t>
      </w:r>
      <w:r w:rsidR="003E7098">
        <w:t xml:space="preserve">t was moved, seconded and carried to approve the temporary contract </w:t>
      </w:r>
      <w:r w:rsidR="003E7098">
        <w:t>between St. Giles and Rev.</w:t>
      </w:r>
      <w:r>
        <w:t xml:space="preserve"> </w:t>
      </w:r>
    </w:p>
    <w:p w14:paraId="1892F6F9" w14:textId="7BBA69CF" w:rsidR="003E7098" w:rsidRDefault="003E7098" w:rsidP="00DD3EFA">
      <w:pPr>
        <w:ind w:left="720" w:hanging="720"/>
        <w:contextualSpacing/>
      </w:pPr>
      <w:r>
        <w:t xml:space="preserve">Libby Rollins </w:t>
      </w:r>
      <w:r>
        <w:t>as presented and to enroll Libby Rollins as a member of St.</w:t>
      </w:r>
      <w:r w:rsidR="00DD3EFA">
        <w:t xml:space="preserve"> </w:t>
      </w:r>
      <w:r>
        <w:t>Augustine Presbytery.</w:t>
      </w:r>
    </w:p>
    <w:p w14:paraId="6926CCC5" w14:textId="77777777" w:rsidR="003E7098" w:rsidRDefault="003E7098" w:rsidP="003E7098">
      <w:pPr>
        <w:contextualSpacing/>
      </w:pPr>
    </w:p>
    <w:p w14:paraId="2F1CAEE1" w14:textId="5D2D5874" w:rsidR="003E7098" w:rsidRDefault="003E7098" w:rsidP="003E7098">
      <w:pPr>
        <w:contextualSpacing/>
      </w:pPr>
      <w:r>
        <w:t xml:space="preserve">It was moved, seconded and carried to approve the appointment of a PNC </w:t>
      </w:r>
      <w:r w:rsidR="00DD3EFA">
        <w:t xml:space="preserve">for Korean PC </w:t>
      </w:r>
      <w:r>
        <w:t>to call a part-time installed pastor, to authorize the Call Commission chair to approve the terms-of-call when presented and that the search process agreed to between the church and Call Commission will not include a mission study.  A liaison to the PNC will be appointed by the Call Commission chair.</w:t>
      </w:r>
    </w:p>
    <w:p w14:paraId="46001872" w14:textId="77777777" w:rsidR="003E7098" w:rsidRDefault="003E7098" w:rsidP="003E7098">
      <w:pPr>
        <w:contextualSpacing/>
      </w:pPr>
    </w:p>
    <w:p w14:paraId="33D6ACE3" w14:textId="77777777" w:rsidR="00377BC3" w:rsidRDefault="00377BC3" w:rsidP="003E7098">
      <w:pPr>
        <w:contextualSpacing/>
      </w:pPr>
    </w:p>
    <w:p w14:paraId="67752F85" w14:textId="77777777" w:rsidR="00DD3EFA" w:rsidRDefault="003E7098" w:rsidP="00DD3EFA">
      <w:pPr>
        <w:ind w:left="720" w:hanging="720"/>
        <w:contextualSpacing/>
      </w:pPr>
      <w:r>
        <w:lastRenderedPageBreak/>
        <w:t xml:space="preserve">It was moved, seconded and carried to approve the call between </w:t>
      </w:r>
      <w:r w:rsidR="00DD3EFA">
        <w:t xml:space="preserve">Rev. </w:t>
      </w:r>
      <w:r>
        <w:t>Kenny</w:t>
      </w:r>
      <w:r w:rsidR="00DD3EFA">
        <w:t xml:space="preserve"> </w:t>
      </w:r>
      <w:r>
        <w:t xml:space="preserve">Ellis and Ocala First, </w:t>
      </w:r>
    </w:p>
    <w:p w14:paraId="1D77E4DE" w14:textId="09BE5FFD" w:rsidR="003E7098" w:rsidRDefault="003E7098" w:rsidP="00DD3EFA">
      <w:pPr>
        <w:ind w:left="720" w:hanging="720"/>
        <w:contextualSpacing/>
      </w:pPr>
      <w:r>
        <w:t>and to transfer Kenny’s membership to St. Augustine Presbytery.</w:t>
      </w:r>
    </w:p>
    <w:p w14:paraId="0F9D7E37" w14:textId="77777777" w:rsidR="003E7098" w:rsidRDefault="003E7098" w:rsidP="003E7098">
      <w:pPr>
        <w:contextualSpacing/>
      </w:pPr>
    </w:p>
    <w:p w14:paraId="02D3045C" w14:textId="77777777" w:rsidR="00DD3EFA" w:rsidRDefault="00DD3EFA" w:rsidP="003E7098">
      <w:pPr>
        <w:ind w:left="720" w:hanging="720"/>
        <w:contextualSpacing/>
      </w:pPr>
      <w:r>
        <w:t>I</w:t>
      </w:r>
      <w:r w:rsidR="003E7098">
        <w:t>t was moved, seconded and carried to</w:t>
      </w:r>
      <w:r>
        <w:t xml:space="preserve"> </w:t>
      </w:r>
      <w:r w:rsidR="003E7098">
        <w:t xml:space="preserve">approve </w:t>
      </w:r>
      <w:r>
        <w:t>a</w:t>
      </w:r>
      <w:r w:rsidR="003E7098">
        <w:t xml:space="preserve"> request </w:t>
      </w:r>
      <w:r>
        <w:t xml:space="preserve">from a Candidate to modify the Biblical </w:t>
      </w:r>
    </w:p>
    <w:p w14:paraId="252B23A2" w14:textId="77777777" w:rsidR="00DD3EFA" w:rsidRDefault="00DD3EFA" w:rsidP="003E7098">
      <w:pPr>
        <w:ind w:left="720" w:hanging="720"/>
        <w:contextualSpacing/>
      </w:pPr>
      <w:r>
        <w:t xml:space="preserve">language requirement by substituting a one semester course in Biblical Greek in place of the </w:t>
      </w:r>
    </w:p>
    <w:p w14:paraId="38652DBB" w14:textId="5302956C" w:rsidR="003E7098" w:rsidRDefault="00DD3EFA" w:rsidP="003E7098">
      <w:pPr>
        <w:ind w:left="720" w:hanging="720"/>
        <w:contextualSpacing/>
      </w:pPr>
      <w:r>
        <w:t>traditional two semester route</w:t>
      </w:r>
      <w:r w:rsidR="003E7098">
        <w:t>.</w:t>
      </w:r>
    </w:p>
    <w:p w14:paraId="135A1D0D" w14:textId="77777777" w:rsidR="003E7098" w:rsidRDefault="003E7098" w:rsidP="003E7098">
      <w:pPr>
        <w:contextualSpacing/>
      </w:pPr>
    </w:p>
    <w:p w14:paraId="5A06012F" w14:textId="4DB350B6" w:rsidR="003E7098" w:rsidRDefault="003E7098" w:rsidP="003E7098">
      <w:pPr>
        <w:contextualSpacing/>
      </w:pPr>
      <w:r>
        <w:t>December 17, 2024</w:t>
      </w:r>
      <w:r w:rsidR="00377BC3">
        <w:t>:</w:t>
      </w:r>
    </w:p>
    <w:p w14:paraId="44D49BBA" w14:textId="77777777" w:rsidR="003E7098" w:rsidRDefault="003E7098" w:rsidP="003E7098">
      <w:pPr>
        <w:contextualSpacing/>
      </w:pPr>
    </w:p>
    <w:p w14:paraId="5B617AA0" w14:textId="77777777" w:rsidR="003E7098" w:rsidRDefault="003E7098" w:rsidP="003E7098">
      <w:pPr>
        <w:contextualSpacing/>
      </w:pPr>
      <w:r>
        <w:t>The following Consent Agenda was approved by motion, seconded and carried:</w:t>
      </w:r>
      <w:r>
        <w:tab/>
      </w:r>
    </w:p>
    <w:p w14:paraId="45AA4309" w14:textId="77777777" w:rsidR="003E7098" w:rsidRDefault="003E7098" w:rsidP="003E7098">
      <w:pPr>
        <w:contextualSpacing/>
      </w:pPr>
      <w:r>
        <w:tab/>
        <w:t xml:space="preserve">Approval of minutes from November 19, 2024.  </w:t>
      </w:r>
    </w:p>
    <w:p w14:paraId="2FDA943A" w14:textId="77777777" w:rsidR="003E7098" w:rsidRDefault="003E7098" w:rsidP="003E7098">
      <w:pPr>
        <w:contextualSpacing/>
      </w:pPr>
      <w:r>
        <w:tab/>
        <w:t>Approval of Walk Jones as Member-at-Large effective December 12, 2024</w:t>
      </w:r>
    </w:p>
    <w:p w14:paraId="7E678018" w14:textId="77777777" w:rsidR="003E7098" w:rsidRDefault="003E7098" w:rsidP="003E7098">
      <w:pPr>
        <w:contextualSpacing/>
      </w:pPr>
    </w:p>
    <w:p w14:paraId="271229A8" w14:textId="77777777" w:rsidR="00DD3EFA" w:rsidRDefault="00DD3EFA" w:rsidP="00DD3EFA">
      <w:pPr>
        <w:ind w:left="720" w:hanging="720"/>
        <w:contextualSpacing/>
      </w:pPr>
      <w:r>
        <w:t>I</w:t>
      </w:r>
      <w:r w:rsidR="00245A0B">
        <w:t xml:space="preserve">t was moved, seconded and carried to approve </w:t>
      </w:r>
      <w:r>
        <w:t>a temporary, part-time</w:t>
      </w:r>
      <w:r w:rsidR="00245A0B">
        <w:t xml:space="preserve"> contract</w:t>
      </w:r>
      <w:r>
        <w:t xml:space="preserve"> between St. Giles </w:t>
      </w:r>
    </w:p>
    <w:p w14:paraId="46E00F5D" w14:textId="1E546778" w:rsidR="00245A0B" w:rsidRDefault="00DD3EFA" w:rsidP="00DD3EFA">
      <w:pPr>
        <w:ind w:left="720" w:hanging="720"/>
        <w:contextualSpacing/>
      </w:pPr>
      <w:r>
        <w:t>and Rev. Suzanne Brooks-Cope</w:t>
      </w:r>
      <w:r w:rsidR="00245A0B">
        <w:t xml:space="preserve">.  </w:t>
      </w:r>
    </w:p>
    <w:p w14:paraId="3091EDD7" w14:textId="77777777" w:rsidR="00245A0B" w:rsidRDefault="00245A0B" w:rsidP="00245A0B">
      <w:pPr>
        <w:contextualSpacing/>
      </w:pPr>
    </w:p>
    <w:p w14:paraId="40BCF834" w14:textId="77777777" w:rsidR="00DD3EFA" w:rsidRDefault="00245A0B" w:rsidP="00245A0B">
      <w:pPr>
        <w:ind w:left="720" w:hanging="720"/>
        <w:contextualSpacing/>
      </w:pPr>
      <w:r>
        <w:t xml:space="preserve">It was moved, seconded and carried to ask the Stated Clerk to send a letter to the churches of the </w:t>
      </w:r>
    </w:p>
    <w:p w14:paraId="7C2FD354" w14:textId="77777777" w:rsidR="00DD3EFA" w:rsidRDefault="00245A0B" w:rsidP="00245A0B">
      <w:pPr>
        <w:ind w:left="720" w:hanging="720"/>
        <w:contextualSpacing/>
      </w:pPr>
      <w:r>
        <w:t xml:space="preserve">Presbytery to clarify </w:t>
      </w:r>
      <w:r w:rsidR="00DD3EFA">
        <w:t xml:space="preserve">the </w:t>
      </w:r>
      <w:r>
        <w:t>current ecclesiastical status</w:t>
      </w:r>
      <w:r w:rsidR="00DD3EFA">
        <w:t xml:space="preserve"> of Gene Anderson</w:t>
      </w:r>
      <w:r>
        <w:t>, and to send th</w:t>
      </w:r>
      <w:r w:rsidR="00DD3EFA">
        <w:t xml:space="preserve">e </w:t>
      </w:r>
      <w:r>
        <w:t xml:space="preserve">churches </w:t>
      </w:r>
    </w:p>
    <w:p w14:paraId="69E3037B" w14:textId="2ADD05AF" w:rsidR="00245A0B" w:rsidRDefault="00245A0B" w:rsidP="00245A0B">
      <w:pPr>
        <w:ind w:left="720" w:hanging="720"/>
        <w:contextualSpacing/>
      </w:pPr>
      <w:r>
        <w:t>an advance copy of the letter by email.</w:t>
      </w:r>
    </w:p>
    <w:p w14:paraId="1603CDF0" w14:textId="77777777" w:rsidR="00245A0B" w:rsidRDefault="00245A0B" w:rsidP="00245A0B">
      <w:pPr>
        <w:contextualSpacing/>
      </w:pPr>
    </w:p>
    <w:p w14:paraId="10F3343A" w14:textId="247EB5D9" w:rsidR="00245A0B" w:rsidRDefault="00245A0B" w:rsidP="00245A0B">
      <w:pPr>
        <w:ind w:left="720" w:hanging="720"/>
        <w:contextualSpacing/>
      </w:pPr>
      <w:r>
        <w:t>It was moved, seconded and carried to set the quorum of the Call Commission at 7 members.</w:t>
      </w:r>
    </w:p>
    <w:p w14:paraId="58B67DB4" w14:textId="45096F68" w:rsidR="003E7098" w:rsidRPr="00EC4530" w:rsidRDefault="003E7098" w:rsidP="00245A0B">
      <w:pPr>
        <w:contextualSpacing/>
      </w:pPr>
      <w:r>
        <w:t xml:space="preserve">  </w:t>
      </w:r>
    </w:p>
    <w:p w14:paraId="4FBBB3FD" w14:textId="6B52AC3F" w:rsidR="003E7098" w:rsidRPr="003E7098" w:rsidRDefault="003E7098" w:rsidP="003E7098">
      <w:pPr>
        <w:contextualSpacing/>
        <w:rPr>
          <w:rFonts w:ascii="Times New Roman" w:hAnsi="Times New Roman" w:cs="Times New Roman"/>
          <w:sz w:val="24"/>
          <w:szCs w:val="24"/>
        </w:rPr>
      </w:pPr>
      <w:r>
        <w:t xml:space="preserve">  </w:t>
      </w:r>
    </w:p>
    <w:p w14:paraId="541224A6" w14:textId="77777777" w:rsidR="003E7098" w:rsidRDefault="003E7098" w:rsidP="003E7098">
      <w:pPr>
        <w:contextualSpacing/>
      </w:pPr>
    </w:p>
    <w:p w14:paraId="5C582227" w14:textId="77777777" w:rsidR="00060B9C" w:rsidRDefault="00060B9C" w:rsidP="00060B9C">
      <w:pPr>
        <w:ind w:firstLine="720"/>
        <w:contextualSpacing/>
      </w:pPr>
    </w:p>
    <w:p w14:paraId="286530D4" w14:textId="77777777" w:rsidR="00060B9C" w:rsidRDefault="00060B9C" w:rsidP="00060B9C">
      <w:pPr>
        <w:ind w:firstLine="720"/>
        <w:contextualSpacing/>
      </w:pPr>
    </w:p>
    <w:p w14:paraId="000624E3" w14:textId="77777777" w:rsidR="00060B9C" w:rsidRDefault="00060B9C" w:rsidP="00060B9C">
      <w:pPr>
        <w:ind w:firstLine="720"/>
        <w:contextualSpacing/>
      </w:pPr>
    </w:p>
    <w:p w14:paraId="525DDDDF" w14:textId="77777777" w:rsidR="00060B9C" w:rsidRPr="00CA4233" w:rsidRDefault="00060B9C" w:rsidP="00060B9C">
      <w:pPr>
        <w:ind w:firstLine="720"/>
        <w:contextualSpacing/>
      </w:pPr>
    </w:p>
    <w:p w14:paraId="5627D77A" w14:textId="77777777" w:rsidR="00060B9C" w:rsidRDefault="00060B9C" w:rsidP="00060B9C">
      <w:pPr>
        <w:rPr>
          <w:b/>
          <w:bCs/>
        </w:rPr>
      </w:pPr>
    </w:p>
    <w:p w14:paraId="618589F2" w14:textId="77777777" w:rsidR="00060B9C" w:rsidRPr="00060B9C" w:rsidRDefault="00060B9C" w:rsidP="00060B9C">
      <w:pPr>
        <w:rPr>
          <w:rFonts w:ascii="Times New Roman" w:hAnsi="Times New Roman" w:cs="Times New Roman"/>
          <w:sz w:val="24"/>
          <w:szCs w:val="24"/>
        </w:rPr>
      </w:pPr>
    </w:p>
    <w:sectPr w:rsidR="00060B9C" w:rsidRPr="0006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9C"/>
    <w:rsid w:val="000602A1"/>
    <w:rsid w:val="00060B9C"/>
    <w:rsid w:val="00245A0B"/>
    <w:rsid w:val="00377BC3"/>
    <w:rsid w:val="003E7098"/>
    <w:rsid w:val="00A73C06"/>
    <w:rsid w:val="00B10A7F"/>
    <w:rsid w:val="00CE714E"/>
    <w:rsid w:val="00DD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6DB4"/>
  <w15:chartTrackingRefBased/>
  <w15:docId w15:val="{57A0B19D-68AC-48C6-AA9E-2CB85DCE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B9C"/>
    <w:rPr>
      <w:rFonts w:eastAsiaTheme="majorEastAsia" w:cstheme="majorBidi"/>
      <w:color w:val="272727" w:themeColor="text1" w:themeTint="D8"/>
    </w:rPr>
  </w:style>
  <w:style w:type="paragraph" w:styleId="Title">
    <w:name w:val="Title"/>
    <w:basedOn w:val="Normal"/>
    <w:next w:val="Normal"/>
    <w:link w:val="TitleChar"/>
    <w:uiPriority w:val="10"/>
    <w:qFormat/>
    <w:rsid w:val="00060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B9C"/>
    <w:pPr>
      <w:spacing w:before="160"/>
      <w:jc w:val="center"/>
    </w:pPr>
    <w:rPr>
      <w:i/>
      <w:iCs/>
      <w:color w:val="404040" w:themeColor="text1" w:themeTint="BF"/>
    </w:rPr>
  </w:style>
  <w:style w:type="character" w:customStyle="1" w:styleId="QuoteChar">
    <w:name w:val="Quote Char"/>
    <w:basedOn w:val="DefaultParagraphFont"/>
    <w:link w:val="Quote"/>
    <w:uiPriority w:val="29"/>
    <w:rsid w:val="00060B9C"/>
    <w:rPr>
      <w:i/>
      <w:iCs/>
      <w:color w:val="404040" w:themeColor="text1" w:themeTint="BF"/>
    </w:rPr>
  </w:style>
  <w:style w:type="paragraph" w:styleId="ListParagraph">
    <w:name w:val="List Paragraph"/>
    <w:basedOn w:val="Normal"/>
    <w:uiPriority w:val="34"/>
    <w:qFormat/>
    <w:rsid w:val="00060B9C"/>
    <w:pPr>
      <w:ind w:left="720"/>
      <w:contextualSpacing/>
    </w:pPr>
  </w:style>
  <w:style w:type="character" w:styleId="IntenseEmphasis">
    <w:name w:val="Intense Emphasis"/>
    <w:basedOn w:val="DefaultParagraphFont"/>
    <w:uiPriority w:val="21"/>
    <w:qFormat/>
    <w:rsid w:val="00060B9C"/>
    <w:rPr>
      <w:i/>
      <w:iCs/>
      <w:color w:val="0F4761" w:themeColor="accent1" w:themeShade="BF"/>
    </w:rPr>
  </w:style>
  <w:style w:type="paragraph" w:styleId="IntenseQuote">
    <w:name w:val="Intense Quote"/>
    <w:basedOn w:val="Normal"/>
    <w:next w:val="Normal"/>
    <w:link w:val="IntenseQuoteChar"/>
    <w:uiPriority w:val="30"/>
    <w:qFormat/>
    <w:rsid w:val="00060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B9C"/>
    <w:rPr>
      <w:i/>
      <w:iCs/>
      <w:color w:val="0F4761" w:themeColor="accent1" w:themeShade="BF"/>
    </w:rPr>
  </w:style>
  <w:style w:type="character" w:styleId="IntenseReference">
    <w:name w:val="Intense Reference"/>
    <w:basedOn w:val="DefaultParagraphFont"/>
    <w:uiPriority w:val="32"/>
    <w:qFormat/>
    <w:rsid w:val="00060B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Evans</dc:creator>
  <cp:keywords/>
  <dc:description/>
  <cp:lastModifiedBy>Charlie Evans</cp:lastModifiedBy>
  <cp:revision>4</cp:revision>
  <dcterms:created xsi:type="dcterms:W3CDTF">2025-01-27T14:35:00Z</dcterms:created>
  <dcterms:modified xsi:type="dcterms:W3CDTF">2025-01-27T16:49:00Z</dcterms:modified>
</cp:coreProperties>
</file>