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B7D2" w14:textId="68B869FE" w:rsidR="00256EB6" w:rsidRDefault="00344784" w:rsidP="00344784">
      <w:pPr>
        <w:jc w:val="center"/>
        <w:rPr>
          <w:sz w:val="32"/>
          <w:szCs w:val="32"/>
        </w:rPr>
      </w:pPr>
      <w:r>
        <w:rPr>
          <w:sz w:val="32"/>
          <w:szCs w:val="32"/>
        </w:rPr>
        <w:t>Lead Presbyter’s Report</w:t>
      </w:r>
    </w:p>
    <w:p w14:paraId="25D81B26" w14:textId="76929C11" w:rsidR="00344784" w:rsidRDefault="00344784" w:rsidP="00344784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1, 2025</w:t>
      </w:r>
    </w:p>
    <w:p w14:paraId="44AADDD6" w14:textId="01532329" w:rsidR="008B7B10" w:rsidRDefault="007C0A78" w:rsidP="00C91BF9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ministry and in life there are times when we may feel like we are wandering in the wilderness. </w:t>
      </w:r>
      <w:r w:rsidR="006109A0">
        <w:rPr>
          <w:sz w:val="32"/>
          <w:szCs w:val="32"/>
        </w:rPr>
        <w:t>Time in the w</w:t>
      </w:r>
      <w:r w:rsidR="00D37BC8">
        <w:rPr>
          <w:sz w:val="32"/>
          <w:szCs w:val="32"/>
        </w:rPr>
        <w:t xml:space="preserve">ilderness is valuable because it reminds us to rely on God for provision and guidance. </w:t>
      </w:r>
      <w:r>
        <w:rPr>
          <w:sz w:val="32"/>
          <w:szCs w:val="32"/>
        </w:rPr>
        <w:t xml:space="preserve"> </w:t>
      </w:r>
      <w:r w:rsidR="008B7B10">
        <w:rPr>
          <w:sz w:val="32"/>
          <w:szCs w:val="32"/>
        </w:rPr>
        <w:t xml:space="preserve">In the sixteenth chapter of </w:t>
      </w:r>
      <w:r w:rsidR="001572DA">
        <w:rPr>
          <w:sz w:val="32"/>
          <w:szCs w:val="32"/>
        </w:rPr>
        <w:t>Exodus,</w:t>
      </w:r>
      <w:r w:rsidR="008B7B10">
        <w:rPr>
          <w:sz w:val="32"/>
          <w:szCs w:val="32"/>
        </w:rPr>
        <w:t xml:space="preserve"> we find the story </w:t>
      </w:r>
      <w:r w:rsidR="006D7F68">
        <w:rPr>
          <w:sz w:val="32"/>
          <w:szCs w:val="32"/>
        </w:rPr>
        <w:t xml:space="preserve">of God providing manna and quail for the Israelites.  </w:t>
      </w:r>
      <w:r w:rsidR="00E578E3">
        <w:rPr>
          <w:sz w:val="32"/>
          <w:szCs w:val="32"/>
        </w:rPr>
        <w:t xml:space="preserve">The Israelites ate manna for 40 years.  God continually provided for their most basic needs.  In the seventeenth chapter of Exodus, God delivers </w:t>
      </w:r>
      <w:r w:rsidR="005C055A">
        <w:rPr>
          <w:sz w:val="32"/>
          <w:szCs w:val="32"/>
        </w:rPr>
        <w:t xml:space="preserve">water from a rock to quench the thirst of God’s people.  </w:t>
      </w:r>
      <w:r w:rsidR="003B5AFF">
        <w:rPr>
          <w:sz w:val="32"/>
          <w:szCs w:val="32"/>
        </w:rPr>
        <w:t xml:space="preserve">Another reminder of God’s provision.  </w:t>
      </w:r>
    </w:p>
    <w:p w14:paraId="7EBF3B4B" w14:textId="0A7A604D" w:rsidR="005138D9" w:rsidRDefault="00377EC0" w:rsidP="00C91BF9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Giving thanks to God is woven into the liturgy of our </w:t>
      </w:r>
      <w:r w:rsidR="00E02B38">
        <w:rPr>
          <w:sz w:val="32"/>
          <w:szCs w:val="32"/>
        </w:rPr>
        <w:t>churches</w:t>
      </w:r>
      <w:r>
        <w:rPr>
          <w:sz w:val="32"/>
          <w:szCs w:val="32"/>
        </w:rPr>
        <w:t xml:space="preserve"> worship, </w:t>
      </w:r>
      <w:r w:rsidR="00E02B38">
        <w:rPr>
          <w:sz w:val="32"/>
          <w:szCs w:val="32"/>
        </w:rPr>
        <w:t xml:space="preserve">and as disciples it is woven into the fabric of our lives.  </w:t>
      </w:r>
      <w:r w:rsidR="006F330B">
        <w:rPr>
          <w:sz w:val="32"/>
          <w:szCs w:val="32"/>
        </w:rPr>
        <w:t xml:space="preserve">We give thanks for God’s grace, love, and forgiveness.  We give thanks before we break bread and enjoy a meal, and we give thanks for the gifts God has given us and the opportunity to serve.  </w:t>
      </w:r>
      <w:r w:rsidR="0016351E">
        <w:rPr>
          <w:sz w:val="32"/>
          <w:szCs w:val="32"/>
        </w:rPr>
        <w:t xml:space="preserve">I believe we are called to continually look at what God has provided and prayerfully discern how best to use those resources to serve God.  </w:t>
      </w:r>
    </w:p>
    <w:p w14:paraId="4E5D4A8F" w14:textId="7D125DF1" w:rsidR="00E5436E" w:rsidRDefault="00E6332F" w:rsidP="00C91BF9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am </w:t>
      </w:r>
      <w:r w:rsidR="00D5633E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="00D5633E">
        <w:rPr>
          <w:sz w:val="32"/>
          <w:szCs w:val="32"/>
        </w:rPr>
        <w:t xml:space="preserve"> months </w:t>
      </w:r>
      <w:r>
        <w:rPr>
          <w:sz w:val="32"/>
          <w:szCs w:val="32"/>
        </w:rPr>
        <w:t xml:space="preserve">into this </w:t>
      </w:r>
      <w:r w:rsidR="00CC4909">
        <w:rPr>
          <w:sz w:val="32"/>
          <w:szCs w:val="32"/>
        </w:rPr>
        <w:t>ministry,</w:t>
      </w:r>
      <w:r>
        <w:rPr>
          <w:sz w:val="32"/>
          <w:szCs w:val="32"/>
        </w:rPr>
        <w:t xml:space="preserve"> and I continue to be inspired by the mission and ministry I see</w:t>
      </w:r>
      <w:r w:rsidR="00C91BF9">
        <w:rPr>
          <w:sz w:val="32"/>
          <w:szCs w:val="32"/>
        </w:rPr>
        <w:t xml:space="preserve"> taking place around the presbytery</w:t>
      </w:r>
      <w:r>
        <w:rPr>
          <w:sz w:val="32"/>
          <w:szCs w:val="32"/>
        </w:rPr>
        <w:t xml:space="preserve">.  </w:t>
      </w:r>
      <w:r w:rsidR="00914020">
        <w:rPr>
          <w:sz w:val="32"/>
          <w:szCs w:val="32"/>
        </w:rPr>
        <w:t xml:space="preserve">After </w:t>
      </w:r>
      <w:r w:rsidR="00A87666">
        <w:rPr>
          <w:sz w:val="32"/>
          <w:szCs w:val="32"/>
        </w:rPr>
        <w:t>visiting</w:t>
      </w:r>
      <w:r w:rsidR="00914020">
        <w:rPr>
          <w:sz w:val="32"/>
          <w:szCs w:val="32"/>
        </w:rPr>
        <w:t xml:space="preserve"> all our </w:t>
      </w:r>
      <w:r w:rsidR="00A87666">
        <w:rPr>
          <w:sz w:val="32"/>
          <w:szCs w:val="32"/>
        </w:rPr>
        <w:t xml:space="preserve">congregations, I better understand our diversity of witness and variety of expressions of mission outreach.  </w:t>
      </w:r>
      <w:r>
        <w:rPr>
          <w:sz w:val="32"/>
          <w:szCs w:val="32"/>
        </w:rPr>
        <w:t>I am energized by God’s ca</w:t>
      </w:r>
      <w:r w:rsidR="00CC4909">
        <w:rPr>
          <w:sz w:val="32"/>
          <w:szCs w:val="32"/>
        </w:rPr>
        <w:t xml:space="preserve">ll and look forward to the milestones we will pass together.  </w:t>
      </w:r>
      <w:r w:rsidR="000B7445">
        <w:rPr>
          <w:sz w:val="32"/>
          <w:szCs w:val="32"/>
        </w:rPr>
        <w:t>As I noted in my State of the Presbytery presentation at Montgomery Center last month, the state of our presbytery is strong, but it could certainly be stronger.</w:t>
      </w:r>
    </w:p>
    <w:p w14:paraId="2942C8B9" w14:textId="07EE8D20" w:rsidR="00915D6C" w:rsidRDefault="008A1298" w:rsidP="00C91BF9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“The mission of the Presbytery of St. Augustine is to support our faith community, so that together we are a greater witness to the </w:t>
      </w:r>
      <w:r>
        <w:rPr>
          <w:sz w:val="32"/>
          <w:szCs w:val="32"/>
        </w:rPr>
        <w:lastRenderedPageBreak/>
        <w:t>gospel of Jesus Christ.”   The first values listed on our values statement in the manual of operations not the presbytery is: “relational, communal, and connected.”  Relationships are the ties</w:t>
      </w:r>
      <w:r w:rsidR="007D67D5">
        <w:rPr>
          <w:sz w:val="32"/>
          <w:szCs w:val="32"/>
        </w:rPr>
        <w:t xml:space="preserve"> the bind us together.  </w:t>
      </w:r>
      <w:r w:rsidR="00A76795">
        <w:rPr>
          <w:sz w:val="32"/>
          <w:szCs w:val="32"/>
        </w:rPr>
        <w:t xml:space="preserve">A big part of my ministry is </w:t>
      </w:r>
      <w:r w:rsidR="00C84317">
        <w:rPr>
          <w:sz w:val="32"/>
          <w:szCs w:val="32"/>
        </w:rPr>
        <w:t>strengthening</w:t>
      </w:r>
      <w:r w:rsidR="00A76795">
        <w:rPr>
          <w:sz w:val="32"/>
          <w:szCs w:val="32"/>
        </w:rPr>
        <w:t xml:space="preserve"> </w:t>
      </w:r>
      <w:r w:rsidR="00C84317">
        <w:rPr>
          <w:sz w:val="32"/>
          <w:szCs w:val="32"/>
        </w:rPr>
        <w:t xml:space="preserve">our </w:t>
      </w:r>
      <w:r w:rsidR="00A76795">
        <w:rPr>
          <w:sz w:val="32"/>
          <w:szCs w:val="32"/>
        </w:rPr>
        <w:t>community</w:t>
      </w:r>
      <w:r w:rsidR="00C84317">
        <w:rPr>
          <w:sz w:val="32"/>
          <w:szCs w:val="32"/>
        </w:rPr>
        <w:t xml:space="preserve"> of congregations and providing spiritual leadership. </w:t>
      </w:r>
      <w:r w:rsidR="004554E6">
        <w:rPr>
          <w:sz w:val="32"/>
          <w:szCs w:val="32"/>
        </w:rPr>
        <w:t>To that end, I have been fortunate to visit and worship with every congregation in our presbytery</w:t>
      </w:r>
      <w:r w:rsidR="00190578">
        <w:rPr>
          <w:sz w:val="32"/>
          <w:szCs w:val="32"/>
        </w:rPr>
        <w:t>.</w:t>
      </w:r>
      <w:r w:rsidR="008A4699">
        <w:rPr>
          <w:sz w:val="32"/>
          <w:szCs w:val="32"/>
        </w:rPr>
        <w:t xml:space="preserve"> </w:t>
      </w:r>
      <w:r w:rsidR="00140CED">
        <w:rPr>
          <w:sz w:val="32"/>
          <w:szCs w:val="32"/>
        </w:rPr>
        <w:t>To</w:t>
      </w:r>
      <w:r w:rsidR="008A4699">
        <w:rPr>
          <w:sz w:val="32"/>
          <w:szCs w:val="32"/>
        </w:rPr>
        <w:t xml:space="preserve"> strengthen our relationships and connectedness we began cluster gatherings last year.  These gatherings are places to enjoy food and fellowship as well as offer mutual support. </w:t>
      </w:r>
      <w:r w:rsidR="00171DA2">
        <w:rPr>
          <w:sz w:val="32"/>
          <w:szCs w:val="32"/>
        </w:rPr>
        <w:t xml:space="preserve">The gatherings have been so well received we decided to offer them once a quarter this year.  </w:t>
      </w:r>
      <w:r w:rsidR="00EF090C">
        <w:rPr>
          <w:sz w:val="32"/>
          <w:szCs w:val="32"/>
        </w:rPr>
        <w:t xml:space="preserve">Our </w:t>
      </w:r>
      <w:proofErr w:type="gramStart"/>
      <w:r w:rsidR="00EF090C">
        <w:rPr>
          <w:sz w:val="32"/>
          <w:szCs w:val="32"/>
        </w:rPr>
        <w:t>ARC’s</w:t>
      </w:r>
      <w:proofErr w:type="gramEnd"/>
      <w:r w:rsidR="00EF090C">
        <w:rPr>
          <w:sz w:val="32"/>
          <w:szCs w:val="32"/>
        </w:rPr>
        <w:t xml:space="preserve"> are fully staffed and in regular contact with the pastors and churches in their areas</w:t>
      </w:r>
      <w:r w:rsidR="00CC234D">
        <w:rPr>
          <w:sz w:val="32"/>
          <w:szCs w:val="32"/>
        </w:rPr>
        <w:t xml:space="preserve">.  I gather with them about once a month to do my best to stay up to date and informed about the joys and concerns in their areas.  </w:t>
      </w:r>
      <w:r w:rsidR="00C6381D">
        <w:rPr>
          <w:sz w:val="32"/>
          <w:szCs w:val="32"/>
        </w:rPr>
        <w:t>This year I am intentionally providing time and space to meet with ministers one on one</w:t>
      </w:r>
      <w:r w:rsidR="00EC380B">
        <w:rPr>
          <w:sz w:val="32"/>
          <w:szCs w:val="32"/>
        </w:rPr>
        <w:t xml:space="preserve"> to listen and if invited to offer whatever I can in terms of coaching and support.</w:t>
      </w:r>
    </w:p>
    <w:p w14:paraId="0FA8B35A" w14:textId="77777777" w:rsidR="00BB01F3" w:rsidRDefault="00B9514C" w:rsidP="00C91BF9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have been working through the transition as we are outsourcing some of our communication needs. We have been interviewing for a part-time receptionist and that person will serve as the conduit to our communication services team.  </w:t>
      </w:r>
      <w:r w:rsidR="00BB01F3">
        <w:rPr>
          <w:sz w:val="32"/>
          <w:szCs w:val="32"/>
        </w:rPr>
        <w:t>I believe this will lead to better communications, but the transition will take a little time.</w:t>
      </w:r>
    </w:p>
    <w:p w14:paraId="763F7768" w14:textId="77777777" w:rsidR="007E6115" w:rsidRDefault="00BB01F3" w:rsidP="00C91BF9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We passed two new policies at the last presbytery meeting, one related to boundary training and background checks</w:t>
      </w:r>
      <w:r w:rsidR="00C25F13">
        <w:rPr>
          <w:sz w:val="32"/>
          <w:szCs w:val="32"/>
        </w:rPr>
        <w:t>.</w:t>
      </w:r>
      <w:r>
        <w:rPr>
          <w:sz w:val="32"/>
          <w:szCs w:val="32"/>
        </w:rPr>
        <w:t xml:space="preserve">  Implementation meant that I needed to take about 5 hours of training through the Florida Department of Law Enforcement.</w:t>
      </w:r>
      <w:r w:rsidR="00C25F13">
        <w:rPr>
          <w:sz w:val="32"/>
          <w:szCs w:val="32"/>
        </w:rPr>
        <w:t xml:space="preserve">  </w:t>
      </w:r>
      <w:r w:rsidR="00EC380B">
        <w:rPr>
          <w:sz w:val="32"/>
          <w:szCs w:val="32"/>
        </w:rPr>
        <w:t>To</w:t>
      </w:r>
      <w:r w:rsidR="00C25F13">
        <w:rPr>
          <w:sz w:val="32"/>
          <w:szCs w:val="32"/>
        </w:rPr>
        <w:t xml:space="preserve"> be good stewards of the presbytery’s resources 1/3 or our ministers will have a level 2 background check each year for the next 3 years or so until all are up to date and compliant with the new policy.  The </w:t>
      </w:r>
      <w:r w:rsidR="00B40DAD">
        <w:rPr>
          <w:sz w:val="32"/>
          <w:szCs w:val="32"/>
        </w:rPr>
        <w:t>Presbytery of St. Augustine also adopted</w:t>
      </w:r>
      <w:r w:rsidR="00C25F13">
        <w:rPr>
          <w:sz w:val="32"/>
          <w:szCs w:val="32"/>
        </w:rPr>
        <w:t xml:space="preserve"> new policy </w:t>
      </w:r>
      <w:r w:rsidR="00B40DAD">
        <w:rPr>
          <w:sz w:val="32"/>
          <w:szCs w:val="32"/>
        </w:rPr>
        <w:t>on</w:t>
      </w:r>
      <w:r w:rsidR="00C25F13">
        <w:rPr>
          <w:sz w:val="32"/>
          <w:szCs w:val="32"/>
        </w:rPr>
        <w:t xml:space="preserve"> antiracism</w:t>
      </w:r>
      <w:r w:rsidR="00B40DAD">
        <w:rPr>
          <w:sz w:val="32"/>
          <w:szCs w:val="32"/>
        </w:rPr>
        <w:t xml:space="preserve">.  The policy </w:t>
      </w:r>
      <w:r w:rsidR="00B40DAD">
        <w:rPr>
          <w:sz w:val="32"/>
          <w:szCs w:val="32"/>
        </w:rPr>
        <w:lastRenderedPageBreak/>
        <w:t>itself contains many valuable resources</w:t>
      </w:r>
      <w:r w:rsidR="009C141D">
        <w:rPr>
          <w:sz w:val="32"/>
          <w:szCs w:val="32"/>
        </w:rPr>
        <w:t>.</w:t>
      </w:r>
      <w:r w:rsidR="00E2333D">
        <w:rPr>
          <w:sz w:val="32"/>
          <w:szCs w:val="32"/>
        </w:rPr>
        <w:t xml:space="preserve">  </w:t>
      </w:r>
      <w:r w:rsidR="007E6115">
        <w:rPr>
          <w:sz w:val="32"/>
          <w:szCs w:val="32"/>
        </w:rPr>
        <w:t xml:space="preserve">I recently read another resource that I will be sharing with the coordinating council that I think can provide the training our policy requires.  </w:t>
      </w:r>
    </w:p>
    <w:p w14:paraId="3C132998" w14:textId="17E81BCD" w:rsidR="00D5633E" w:rsidRDefault="007E6115" w:rsidP="00C91BF9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give thanks to God for the opportunity to serve with you in this portion of Florida.  </w:t>
      </w:r>
      <w:r w:rsidR="00B40DAD">
        <w:rPr>
          <w:sz w:val="32"/>
          <w:szCs w:val="32"/>
        </w:rPr>
        <w:t xml:space="preserve">  </w:t>
      </w:r>
      <w:r w:rsidR="00C25F13">
        <w:rPr>
          <w:sz w:val="32"/>
          <w:szCs w:val="32"/>
        </w:rPr>
        <w:t xml:space="preserve"> </w:t>
      </w:r>
      <w:r w:rsidR="00BB01F3">
        <w:rPr>
          <w:sz w:val="32"/>
          <w:szCs w:val="32"/>
        </w:rPr>
        <w:t xml:space="preserve">  </w:t>
      </w:r>
      <w:r w:rsidR="00CC4909">
        <w:rPr>
          <w:sz w:val="32"/>
          <w:szCs w:val="32"/>
        </w:rPr>
        <w:t xml:space="preserve"> </w:t>
      </w:r>
      <w:r w:rsidR="00E6332F">
        <w:rPr>
          <w:sz w:val="32"/>
          <w:szCs w:val="32"/>
        </w:rPr>
        <w:t xml:space="preserve"> </w:t>
      </w:r>
    </w:p>
    <w:p w14:paraId="77678347" w14:textId="77777777" w:rsidR="00344784" w:rsidRDefault="00344784" w:rsidP="00344784">
      <w:pPr>
        <w:jc w:val="both"/>
        <w:rPr>
          <w:sz w:val="32"/>
          <w:szCs w:val="32"/>
        </w:rPr>
      </w:pPr>
    </w:p>
    <w:p w14:paraId="754DE1D3" w14:textId="72020526" w:rsidR="00E824E3" w:rsidRDefault="00E824E3" w:rsidP="00344784">
      <w:pPr>
        <w:jc w:val="both"/>
        <w:rPr>
          <w:sz w:val="32"/>
          <w:szCs w:val="32"/>
        </w:rPr>
      </w:pPr>
      <w:r>
        <w:rPr>
          <w:sz w:val="32"/>
          <w:szCs w:val="32"/>
        </w:rPr>
        <w:t>Peace,</w:t>
      </w:r>
    </w:p>
    <w:p w14:paraId="74AA288A" w14:textId="295A85C6" w:rsidR="00E824E3" w:rsidRPr="00344784" w:rsidRDefault="00E824E3" w:rsidP="00344784">
      <w:pPr>
        <w:jc w:val="both"/>
        <w:rPr>
          <w:sz w:val="32"/>
          <w:szCs w:val="32"/>
        </w:rPr>
      </w:pPr>
      <w:r>
        <w:rPr>
          <w:sz w:val="32"/>
          <w:szCs w:val="32"/>
        </w:rPr>
        <w:br/>
        <w:t>David</w:t>
      </w:r>
    </w:p>
    <w:sectPr w:rsidR="00E824E3" w:rsidRPr="0034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84"/>
    <w:rsid w:val="000B7445"/>
    <w:rsid w:val="00140CED"/>
    <w:rsid w:val="001572DA"/>
    <w:rsid w:val="0016351E"/>
    <w:rsid w:val="00171DA2"/>
    <w:rsid w:val="00190578"/>
    <w:rsid w:val="00256EB6"/>
    <w:rsid w:val="00344784"/>
    <w:rsid w:val="00377EC0"/>
    <w:rsid w:val="003B5AFF"/>
    <w:rsid w:val="003D7603"/>
    <w:rsid w:val="004554E6"/>
    <w:rsid w:val="005138D9"/>
    <w:rsid w:val="005C055A"/>
    <w:rsid w:val="005F703A"/>
    <w:rsid w:val="006109A0"/>
    <w:rsid w:val="006D7F68"/>
    <w:rsid w:val="006F330B"/>
    <w:rsid w:val="007B40B3"/>
    <w:rsid w:val="007C0A78"/>
    <w:rsid w:val="007D67D5"/>
    <w:rsid w:val="007E6115"/>
    <w:rsid w:val="008A1298"/>
    <w:rsid w:val="008A4699"/>
    <w:rsid w:val="008B7B10"/>
    <w:rsid w:val="00914020"/>
    <w:rsid w:val="00915D6C"/>
    <w:rsid w:val="00934DA1"/>
    <w:rsid w:val="009B5B0B"/>
    <w:rsid w:val="009C141D"/>
    <w:rsid w:val="00A64781"/>
    <w:rsid w:val="00A76795"/>
    <w:rsid w:val="00A87666"/>
    <w:rsid w:val="00B40DAD"/>
    <w:rsid w:val="00B9514C"/>
    <w:rsid w:val="00BB01F3"/>
    <w:rsid w:val="00BB42EE"/>
    <w:rsid w:val="00C25F13"/>
    <w:rsid w:val="00C6381D"/>
    <w:rsid w:val="00C826A0"/>
    <w:rsid w:val="00C84317"/>
    <w:rsid w:val="00C91BF9"/>
    <w:rsid w:val="00CC234D"/>
    <w:rsid w:val="00CC4909"/>
    <w:rsid w:val="00D37BC8"/>
    <w:rsid w:val="00D5633E"/>
    <w:rsid w:val="00E02B38"/>
    <w:rsid w:val="00E2333D"/>
    <w:rsid w:val="00E5436E"/>
    <w:rsid w:val="00E578E3"/>
    <w:rsid w:val="00E6332F"/>
    <w:rsid w:val="00E824E3"/>
    <w:rsid w:val="00EC380B"/>
    <w:rsid w:val="00E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2AEF"/>
  <w15:chartTrackingRefBased/>
  <w15:docId w15:val="{B579CE48-E127-43CE-BF36-A0AD77E8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Rollins</dc:creator>
  <cp:keywords/>
  <dc:description/>
  <cp:lastModifiedBy>Charlie Evans</cp:lastModifiedBy>
  <cp:revision>2</cp:revision>
  <dcterms:created xsi:type="dcterms:W3CDTF">2025-01-16T15:57:00Z</dcterms:created>
  <dcterms:modified xsi:type="dcterms:W3CDTF">2025-01-16T15:57:00Z</dcterms:modified>
</cp:coreProperties>
</file>